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F69B" w14:textId="773FAB90" w:rsidR="009851BE" w:rsidRPr="002C2442" w:rsidRDefault="00BC3112" w:rsidP="009851BE">
      <w:pPr>
        <w:rPr>
          <w:rFonts w:ascii="Arial" w:hAnsi="Arial" w:cs="Arial"/>
          <w:b/>
          <w:sz w:val="22"/>
          <w:szCs w:val="22"/>
        </w:rPr>
      </w:pPr>
      <w:r w:rsidRPr="002C2442">
        <w:rPr>
          <w:rFonts w:ascii="Arial" w:hAnsi="Arial" w:cs="Arial"/>
          <w:b/>
          <w:noProof/>
          <w:sz w:val="22"/>
          <w:szCs w:val="22"/>
          <w:lang w:eastAsia="en-GB"/>
        </w:rPr>
        <w:drawing>
          <wp:inline distT="0" distB="0" distL="0" distR="0" wp14:anchorId="0447406C" wp14:editId="3C7F10BA">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CB56FF4" w14:textId="77777777" w:rsidR="00CA4D1C" w:rsidRPr="002B09C3" w:rsidRDefault="00083B74" w:rsidP="002B09C3">
      <w:pPr>
        <w:jc w:val="center"/>
        <w:rPr>
          <w:rFonts w:ascii="Arial" w:hAnsi="Arial" w:cs="Arial"/>
          <w:b/>
          <w:sz w:val="22"/>
          <w:szCs w:val="22"/>
        </w:rPr>
      </w:pPr>
      <w:r w:rsidRPr="002C2442">
        <w:rPr>
          <w:rFonts w:ascii="Arial" w:hAnsi="Arial" w:cs="Arial"/>
          <w:b/>
          <w:sz w:val="22"/>
          <w:szCs w:val="22"/>
        </w:rPr>
        <w:t>Job Description</w:t>
      </w:r>
    </w:p>
    <w:p w14:paraId="6794B5E9" w14:textId="77777777" w:rsidR="00CA4D1C" w:rsidRPr="002B09C3"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2B09C3" w:rsidRPr="002B09C3" w14:paraId="33626286" w14:textId="77777777" w:rsidTr="00D836C8">
        <w:tc>
          <w:tcPr>
            <w:tcW w:w="2943" w:type="dxa"/>
            <w:shd w:val="clear" w:color="auto" w:fill="D9D9D9" w:themeFill="background1" w:themeFillShade="D9"/>
          </w:tcPr>
          <w:p w14:paraId="4F13966B" w14:textId="77777777" w:rsidR="00CA4D1C" w:rsidRPr="002B09C3" w:rsidRDefault="00CA4D1C" w:rsidP="00083B74">
            <w:pPr>
              <w:rPr>
                <w:rFonts w:ascii="Arial" w:hAnsi="Arial" w:cs="Arial"/>
                <w:b/>
                <w:sz w:val="22"/>
                <w:szCs w:val="22"/>
              </w:rPr>
            </w:pPr>
            <w:r w:rsidRPr="002B09C3">
              <w:rPr>
                <w:rFonts w:ascii="Arial" w:hAnsi="Arial" w:cs="Arial"/>
                <w:b/>
                <w:sz w:val="22"/>
                <w:szCs w:val="22"/>
              </w:rPr>
              <w:t>Job title:</w:t>
            </w:r>
          </w:p>
        </w:tc>
        <w:tc>
          <w:tcPr>
            <w:tcW w:w="5777" w:type="dxa"/>
          </w:tcPr>
          <w:p w14:paraId="3D7E5A7E" w14:textId="6B30B03D" w:rsidR="00CA4D1C" w:rsidRPr="002B09C3" w:rsidRDefault="005E0F4A" w:rsidP="00BA0EF8">
            <w:pPr>
              <w:rPr>
                <w:rFonts w:ascii="Arial" w:hAnsi="Arial" w:cs="Arial"/>
                <w:b/>
                <w:sz w:val="22"/>
                <w:szCs w:val="22"/>
              </w:rPr>
            </w:pPr>
            <w:r w:rsidRPr="002B09C3">
              <w:rPr>
                <w:rFonts w:ascii="Arial" w:hAnsi="Arial" w:cs="Arial"/>
                <w:b/>
                <w:sz w:val="22"/>
                <w:szCs w:val="22"/>
              </w:rPr>
              <w:t>Employability</w:t>
            </w:r>
            <w:r w:rsidR="00EE38D8" w:rsidRPr="002B09C3">
              <w:rPr>
                <w:rFonts w:ascii="Arial" w:hAnsi="Arial" w:cs="Arial"/>
                <w:b/>
                <w:sz w:val="22"/>
                <w:szCs w:val="22"/>
              </w:rPr>
              <w:t xml:space="preserve"> </w:t>
            </w:r>
            <w:r w:rsidR="00C34F25" w:rsidRPr="002B09C3">
              <w:rPr>
                <w:rFonts w:ascii="Arial" w:hAnsi="Arial" w:cs="Arial"/>
                <w:b/>
                <w:sz w:val="22"/>
                <w:szCs w:val="22"/>
              </w:rPr>
              <w:t>Officer</w:t>
            </w:r>
          </w:p>
        </w:tc>
      </w:tr>
      <w:tr w:rsidR="002B09C3" w:rsidRPr="002B09C3" w14:paraId="0904A9A9" w14:textId="77777777" w:rsidTr="00D836C8">
        <w:tc>
          <w:tcPr>
            <w:tcW w:w="2943" w:type="dxa"/>
            <w:shd w:val="clear" w:color="auto" w:fill="D9D9D9" w:themeFill="background1" w:themeFillShade="D9"/>
          </w:tcPr>
          <w:p w14:paraId="606A84D8" w14:textId="77777777" w:rsidR="00CA4D1C" w:rsidRPr="002B09C3" w:rsidRDefault="00CA4D1C" w:rsidP="00083B74">
            <w:pPr>
              <w:rPr>
                <w:rFonts w:ascii="Arial" w:hAnsi="Arial" w:cs="Arial"/>
                <w:b/>
                <w:sz w:val="22"/>
                <w:szCs w:val="22"/>
              </w:rPr>
            </w:pPr>
            <w:r w:rsidRPr="002B09C3">
              <w:rPr>
                <w:rFonts w:ascii="Arial" w:hAnsi="Arial" w:cs="Arial"/>
                <w:b/>
                <w:sz w:val="22"/>
                <w:szCs w:val="22"/>
              </w:rPr>
              <w:t>Department/School:</w:t>
            </w:r>
          </w:p>
        </w:tc>
        <w:tc>
          <w:tcPr>
            <w:tcW w:w="5777" w:type="dxa"/>
          </w:tcPr>
          <w:p w14:paraId="71774E53" w14:textId="0107717A" w:rsidR="00CA4D1C" w:rsidRPr="002B09C3" w:rsidRDefault="008713E6" w:rsidP="006E02DA">
            <w:pPr>
              <w:rPr>
                <w:rFonts w:ascii="Arial" w:hAnsi="Arial" w:cs="Arial"/>
                <w:b/>
                <w:sz w:val="22"/>
                <w:szCs w:val="22"/>
              </w:rPr>
            </w:pPr>
            <w:r w:rsidRPr="002B09C3">
              <w:rPr>
                <w:rFonts w:ascii="Arial" w:hAnsi="Arial" w:cs="Arial"/>
                <w:b/>
                <w:sz w:val="22"/>
                <w:szCs w:val="22"/>
              </w:rPr>
              <w:t xml:space="preserve">Faculty of </w:t>
            </w:r>
            <w:r w:rsidR="006E02DA" w:rsidRPr="002B09C3">
              <w:rPr>
                <w:rFonts w:ascii="Arial" w:hAnsi="Arial" w:cs="Arial"/>
                <w:b/>
                <w:sz w:val="22"/>
                <w:szCs w:val="22"/>
              </w:rPr>
              <w:t>Engineering and Design</w:t>
            </w:r>
          </w:p>
        </w:tc>
      </w:tr>
      <w:tr w:rsidR="002B09C3" w:rsidRPr="002B09C3" w14:paraId="101135B9" w14:textId="77777777" w:rsidTr="00D836C8">
        <w:tc>
          <w:tcPr>
            <w:tcW w:w="2943" w:type="dxa"/>
            <w:shd w:val="clear" w:color="auto" w:fill="D9D9D9" w:themeFill="background1" w:themeFillShade="D9"/>
          </w:tcPr>
          <w:p w14:paraId="12ED7444" w14:textId="77777777" w:rsidR="00CA4D1C" w:rsidRPr="002B09C3" w:rsidRDefault="00CA4D1C" w:rsidP="00083B74">
            <w:pPr>
              <w:rPr>
                <w:rFonts w:ascii="Arial" w:hAnsi="Arial" w:cs="Arial"/>
                <w:b/>
                <w:sz w:val="22"/>
                <w:szCs w:val="22"/>
              </w:rPr>
            </w:pPr>
            <w:r w:rsidRPr="002B09C3">
              <w:rPr>
                <w:rFonts w:ascii="Arial" w:hAnsi="Arial" w:cs="Arial"/>
                <w:b/>
                <w:sz w:val="22"/>
                <w:szCs w:val="22"/>
              </w:rPr>
              <w:t>Grade:</w:t>
            </w:r>
          </w:p>
        </w:tc>
        <w:tc>
          <w:tcPr>
            <w:tcW w:w="5777" w:type="dxa"/>
          </w:tcPr>
          <w:p w14:paraId="3A920D33" w14:textId="77777777" w:rsidR="00CA4D1C" w:rsidRPr="002B09C3" w:rsidRDefault="00BE30E1" w:rsidP="00083B74">
            <w:pPr>
              <w:rPr>
                <w:rFonts w:ascii="Arial" w:hAnsi="Arial" w:cs="Arial"/>
                <w:b/>
                <w:sz w:val="22"/>
                <w:szCs w:val="22"/>
              </w:rPr>
            </w:pPr>
            <w:r w:rsidRPr="002B09C3">
              <w:rPr>
                <w:rFonts w:ascii="Arial" w:hAnsi="Arial" w:cs="Arial"/>
                <w:b/>
                <w:sz w:val="22"/>
                <w:szCs w:val="22"/>
              </w:rPr>
              <w:t>6</w:t>
            </w:r>
          </w:p>
        </w:tc>
      </w:tr>
      <w:tr w:rsidR="002B09C3" w:rsidRPr="002B09C3" w14:paraId="5BAFDC0C" w14:textId="77777777" w:rsidTr="00D836C8">
        <w:tc>
          <w:tcPr>
            <w:tcW w:w="2943" w:type="dxa"/>
            <w:shd w:val="clear" w:color="auto" w:fill="D9D9D9" w:themeFill="background1" w:themeFillShade="D9"/>
          </w:tcPr>
          <w:p w14:paraId="7F46A5A9" w14:textId="77777777" w:rsidR="00CA4D1C" w:rsidRPr="002B09C3" w:rsidRDefault="00CA4D1C" w:rsidP="00083B74">
            <w:pPr>
              <w:rPr>
                <w:rFonts w:ascii="Arial" w:hAnsi="Arial" w:cs="Arial"/>
                <w:b/>
                <w:sz w:val="22"/>
                <w:szCs w:val="22"/>
              </w:rPr>
            </w:pPr>
            <w:r w:rsidRPr="002B09C3">
              <w:rPr>
                <w:rFonts w:ascii="Arial" w:hAnsi="Arial" w:cs="Arial"/>
                <w:b/>
                <w:sz w:val="22"/>
                <w:szCs w:val="22"/>
              </w:rPr>
              <w:t>Location:</w:t>
            </w:r>
          </w:p>
        </w:tc>
        <w:tc>
          <w:tcPr>
            <w:tcW w:w="5777" w:type="dxa"/>
          </w:tcPr>
          <w:p w14:paraId="544E5215" w14:textId="32AF453F" w:rsidR="00CA4D1C" w:rsidRPr="002B09C3" w:rsidRDefault="005E0F4A" w:rsidP="007B0A18">
            <w:pPr>
              <w:rPr>
                <w:rFonts w:ascii="Arial" w:hAnsi="Arial" w:cs="Arial"/>
                <w:b/>
                <w:sz w:val="22"/>
                <w:szCs w:val="22"/>
              </w:rPr>
            </w:pPr>
            <w:r w:rsidRPr="002B09C3">
              <w:rPr>
                <w:rFonts w:ascii="Arial" w:hAnsi="Arial" w:cs="Arial"/>
                <w:b/>
                <w:sz w:val="22"/>
                <w:szCs w:val="22"/>
              </w:rPr>
              <w:t xml:space="preserve">Hybrid </w:t>
            </w:r>
            <w:r w:rsidR="002B09C3">
              <w:rPr>
                <w:rFonts w:ascii="Arial" w:hAnsi="Arial" w:cs="Arial"/>
                <w:b/>
                <w:sz w:val="22"/>
                <w:szCs w:val="22"/>
              </w:rPr>
              <w:t>w</w:t>
            </w:r>
            <w:r w:rsidRPr="002B09C3">
              <w:rPr>
                <w:rFonts w:ascii="Arial" w:hAnsi="Arial" w:cs="Arial"/>
                <w:b/>
                <w:sz w:val="22"/>
                <w:szCs w:val="22"/>
              </w:rPr>
              <w:t>orking</w:t>
            </w:r>
          </w:p>
        </w:tc>
      </w:tr>
    </w:tbl>
    <w:p w14:paraId="0499B232" w14:textId="77777777" w:rsidR="00CA4D1C" w:rsidRPr="002B09C3"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2B09C3" w:rsidRPr="002B09C3" w14:paraId="55D79D3B" w14:textId="77777777" w:rsidTr="00D836C8">
        <w:tc>
          <w:tcPr>
            <w:tcW w:w="8720" w:type="dxa"/>
            <w:shd w:val="clear" w:color="auto" w:fill="D9D9D9" w:themeFill="background1" w:themeFillShade="D9"/>
          </w:tcPr>
          <w:p w14:paraId="1755E8FB" w14:textId="77777777" w:rsidR="00CA4D1C" w:rsidRPr="002B09C3" w:rsidRDefault="00CA4D1C" w:rsidP="00083B74">
            <w:pPr>
              <w:rPr>
                <w:rFonts w:ascii="Arial" w:hAnsi="Arial" w:cs="Arial"/>
                <w:b/>
                <w:sz w:val="22"/>
                <w:szCs w:val="22"/>
              </w:rPr>
            </w:pPr>
            <w:r w:rsidRPr="002B09C3">
              <w:rPr>
                <w:rFonts w:ascii="Arial" w:hAnsi="Arial" w:cs="Arial"/>
                <w:b/>
                <w:sz w:val="22"/>
                <w:szCs w:val="22"/>
              </w:rPr>
              <w:t>Job purpose</w:t>
            </w:r>
          </w:p>
        </w:tc>
      </w:tr>
      <w:tr w:rsidR="00CA4D1C" w:rsidRPr="002B09C3" w14:paraId="49B7412E" w14:textId="77777777" w:rsidTr="00BD40D7">
        <w:tc>
          <w:tcPr>
            <w:tcW w:w="8720" w:type="dxa"/>
          </w:tcPr>
          <w:p w14:paraId="77F92AAF" w14:textId="77777777" w:rsidR="002B09C3" w:rsidRDefault="002B09C3" w:rsidP="009577A2">
            <w:pPr>
              <w:rPr>
                <w:rFonts w:ascii="Arial" w:hAnsi="Arial" w:cs="Arial"/>
                <w:sz w:val="22"/>
                <w:szCs w:val="22"/>
              </w:rPr>
            </w:pPr>
          </w:p>
          <w:p w14:paraId="4BB7B52D" w14:textId="0996C466" w:rsidR="0037466B" w:rsidRPr="002B09C3" w:rsidRDefault="009577A2" w:rsidP="009577A2">
            <w:pPr>
              <w:rPr>
                <w:rFonts w:ascii="Arial" w:hAnsi="Arial" w:cs="Arial"/>
                <w:sz w:val="22"/>
                <w:szCs w:val="22"/>
              </w:rPr>
            </w:pPr>
            <w:r w:rsidRPr="002B09C3">
              <w:rPr>
                <w:rFonts w:ascii="Arial" w:hAnsi="Arial" w:cs="Arial"/>
                <w:sz w:val="22"/>
                <w:szCs w:val="22"/>
              </w:rPr>
              <w:t xml:space="preserve">The postholder will work closely with the </w:t>
            </w:r>
            <w:r w:rsidR="006C782F" w:rsidRPr="002B09C3">
              <w:rPr>
                <w:rFonts w:ascii="Arial" w:hAnsi="Arial" w:cs="Arial"/>
                <w:sz w:val="22"/>
                <w:szCs w:val="22"/>
              </w:rPr>
              <w:t>Employability &amp;</w:t>
            </w:r>
            <w:r w:rsidR="00EE38D8" w:rsidRPr="002B09C3">
              <w:rPr>
                <w:rFonts w:ascii="Arial" w:hAnsi="Arial" w:cs="Arial"/>
                <w:sz w:val="22"/>
                <w:szCs w:val="22"/>
              </w:rPr>
              <w:t xml:space="preserve"> Partnerships</w:t>
            </w:r>
            <w:r w:rsidR="00A237C2" w:rsidRPr="002B09C3">
              <w:rPr>
                <w:rFonts w:ascii="Arial" w:hAnsi="Arial" w:cs="Arial"/>
                <w:sz w:val="22"/>
                <w:szCs w:val="22"/>
              </w:rPr>
              <w:t xml:space="preserve"> Manager</w:t>
            </w:r>
            <w:r w:rsidR="006E02DA" w:rsidRPr="002B09C3">
              <w:rPr>
                <w:rFonts w:ascii="Arial" w:hAnsi="Arial" w:cs="Arial"/>
                <w:sz w:val="22"/>
                <w:szCs w:val="22"/>
              </w:rPr>
              <w:t xml:space="preserve"> </w:t>
            </w:r>
            <w:r w:rsidRPr="002B09C3">
              <w:rPr>
                <w:rFonts w:ascii="Arial" w:hAnsi="Arial" w:cs="Arial"/>
                <w:sz w:val="22"/>
                <w:szCs w:val="22"/>
              </w:rPr>
              <w:t xml:space="preserve">to support </w:t>
            </w:r>
            <w:r w:rsidR="00EE38D8" w:rsidRPr="002B09C3">
              <w:rPr>
                <w:rFonts w:ascii="Arial" w:hAnsi="Arial" w:cs="Arial"/>
                <w:sz w:val="22"/>
                <w:szCs w:val="22"/>
              </w:rPr>
              <w:t xml:space="preserve">the </w:t>
            </w:r>
            <w:proofErr w:type="gramStart"/>
            <w:r w:rsidR="00EE38D8" w:rsidRPr="002B09C3">
              <w:rPr>
                <w:rFonts w:ascii="Arial" w:hAnsi="Arial" w:cs="Arial"/>
                <w:sz w:val="22"/>
                <w:szCs w:val="22"/>
              </w:rPr>
              <w:t>Faculty’s</w:t>
            </w:r>
            <w:proofErr w:type="gramEnd"/>
            <w:r w:rsidR="00EE38D8" w:rsidRPr="002B09C3">
              <w:rPr>
                <w:rFonts w:ascii="Arial" w:hAnsi="Arial" w:cs="Arial"/>
                <w:sz w:val="22"/>
                <w:szCs w:val="22"/>
              </w:rPr>
              <w:t xml:space="preserve"> </w:t>
            </w:r>
            <w:r w:rsidR="006C782F" w:rsidRPr="002B09C3">
              <w:rPr>
                <w:rFonts w:ascii="Arial" w:hAnsi="Arial" w:cs="Arial"/>
                <w:sz w:val="22"/>
                <w:szCs w:val="22"/>
              </w:rPr>
              <w:t>employability initiatives</w:t>
            </w:r>
            <w:r w:rsidR="00BF5556" w:rsidRPr="002B09C3">
              <w:rPr>
                <w:rFonts w:ascii="Arial" w:hAnsi="Arial" w:cs="Arial"/>
                <w:sz w:val="22"/>
                <w:szCs w:val="22"/>
              </w:rPr>
              <w:t xml:space="preserve"> -</w:t>
            </w:r>
            <w:r w:rsidR="00BA0EF8" w:rsidRPr="002B09C3">
              <w:rPr>
                <w:rFonts w:ascii="Arial" w:hAnsi="Arial" w:cs="Arial"/>
                <w:sz w:val="22"/>
                <w:szCs w:val="22"/>
              </w:rPr>
              <w:t xml:space="preserve"> including </w:t>
            </w:r>
            <w:r w:rsidR="006C782F" w:rsidRPr="002B09C3">
              <w:rPr>
                <w:rFonts w:ascii="Arial" w:hAnsi="Arial" w:cs="Arial"/>
                <w:sz w:val="22"/>
                <w:szCs w:val="22"/>
              </w:rPr>
              <w:t>1:1 student support</w:t>
            </w:r>
            <w:r w:rsidR="00386275" w:rsidRPr="002B09C3">
              <w:rPr>
                <w:rFonts w:ascii="Arial" w:hAnsi="Arial" w:cs="Arial"/>
                <w:sz w:val="22"/>
                <w:szCs w:val="22"/>
              </w:rPr>
              <w:t xml:space="preserve">, </w:t>
            </w:r>
            <w:r w:rsidR="006C782F" w:rsidRPr="002B09C3">
              <w:rPr>
                <w:rFonts w:ascii="Arial" w:hAnsi="Arial" w:cs="Arial"/>
                <w:sz w:val="22"/>
                <w:szCs w:val="22"/>
              </w:rPr>
              <w:t>delivery of student workshops and other industry-related experiences</w:t>
            </w:r>
            <w:r w:rsidR="00BA0EF8" w:rsidRPr="002B09C3">
              <w:rPr>
                <w:rFonts w:ascii="Arial" w:hAnsi="Arial" w:cs="Arial"/>
                <w:sz w:val="22"/>
                <w:szCs w:val="22"/>
              </w:rPr>
              <w:t>.</w:t>
            </w:r>
            <w:r w:rsidR="0037466B" w:rsidRPr="002B09C3">
              <w:rPr>
                <w:rFonts w:ascii="Arial" w:hAnsi="Arial" w:cs="Arial"/>
                <w:sz w:val="22"/>
                <w:szCs w:val="22"/>
              </w:rPr>
              <w:t xml:space="preserve">  </w:t>
            </w:r>
            <w:r w:rsidR="00EE38D8" w:rsidRPr="002B09C3">
              <w:rPr>
                <w:rFonts w:ascii="Arial" w:hAnsi="Arial" w:cs="Arial"/>
                <w:sz w:val="22"/>
                <w:szCs w:val="22"/>
              </w:rPr>
              <w:t>The</w:t>
            </w:r>
            <w:r w:rsidR="0037466B" w:rsidRPr="002B09C3">
              <w:rPr>
                <w:rFonts w:ascii="Arial" w:hAnsi="Arial" w:cs="Arial"/>
                <w:sz w:val="22"/>
                <w:szCs w:val="22"/>
              </w:rPr>
              <w:t xml:space="preserve"> postholder will </w:t>
            </w:r>
            <w:r w:rsidR="00BA0EF8" w:rsidRPr="002B09C3">
              <w:rPr>
                <w:rFonts w:ascii="Arial" w:hAnsi="Arial" w:cs="Arial"/>
                <w:sz w:val="22"/>
                <w:szCs w:val="22"/>
              </w:rPr>
              <w:t xml:space="preserve">maintain communication channels with applicants, students and graduates, </w:t>
            </w:r>
            <w:r w:rsidR="0037466B" w:rsidRPr="002B09C3">
              <w:rPr>
                <w:rFonts w:ascii="Arial" w:hAnsi="Arial" w:cs="Arial"/>
                <w:sz w:val="22"/>
                <w:szCs w:val="22"/>
              </w:rPr>
              <w:t>deliver</w:t>
            </w:r>
            <w:r w:rsidR="00BA0EF8" w:rsidRPr="002B09C3">
              <w:rPr>
                <w:rFonts w:ascii="Arial" w:hAnsi="Arial" w:cs="Arial"/>
                <w:sz w:val="22"/>
                <w:szCs w:val="22"/>
              </w:rPr>
              <w:t xml:space="preserve">ing </w:t>
            </w:r>
            <w:r w:rsidR="0037466B" w:rsidRPr="002B09C3">
              <w:rPr>
                <w:rFonts w:ascii="Arial" w:hAnsi="Arial" w:cs="Arial"/>
                <w:sz w:val="22"/>
                <w:szCs w:val="22"/>
              </w:rPr>
              <w:t>high quality standard</w:t>
            </w:r>
            <w:r w:rsidR="00BF5556" w:rsidRPr="002B09C3">
              <w:rPr>
                <w:rFonts w:ascii="Arial" w:hAnsi="Arial" w:cs="Arial"/>
                <w:sz w:val="22"/>
                <w:szCs w:val="22"/>
              </w:rPr>
              <w:t>s</w:t>
            </w:r>
            <w:r w:rsidR="0037466B" w:rsidRPr="002B09C3">
              <w:rPr>
                <w:rFonts w:ascii="Arial" w:hAnsi="Arial" w:cs="Arial"/>
                <w:sz w:val="22"/>
                <w:szCs w:val="22"/>
              </w:rPr>
              <w:t xml:space="preserve"> of support</w:t>
            </w:r>
            <w:r w:rsidR="00EE38D8" w:rsidRPr="002B09C3">
              <w:rPr>
                <w:rFonts w:ascii="Arial" w:hAnsi="Arial" w:cs="Arial"/>
                <w:sz w:val="22"/>
                <w:szCs w:val="22"/>
              </w:rPr>
              <w:t xml:space="preserve"> to students and our industry partners</w:t>
            </w:r>
            <w:r w:rsidR="0037466B" w:rsidRPr="002B09C3">
              <w:rPr>
                <w:rFonts w:ascii="Arial" w:hAnsi="Arial" w:cs="Arial"/>
                <w:sz w:val="22"/>
                <w:szCs w:val="22"/>
              </w:rPr>
              <w:t xml:space="preserve">, ensuring that services are efficient, effective and adapt to changing circumstances. </w:t>
            </w:r>
          </w:p>
          <w:p w14:paraId="61AE69E5" w14:textId="77777777" w:rsidR="0037466B" w:rsidRPr="002B09C3" w:rsidRDefault="0037466B" w:rsidP="009577A2">
            <w:pPr>
              <w:rPr>
                <w:rFonts w:ascii="Arial" w:hAnsi="Arial" w:cs="Arial"/>
                <w:sz w:val="22"/>
                <w:szCs w:val="22"/>
              </w:rPr>
            </w:pPr>
          </w:p>
          <w:p w14:paraId="4553CC2F" w14:textId="77777777" w:rsidR="009577A2" w:rsidRDefault="009577A2" w:rsidP="001729F8">
            <w:pPr>
              <w:rPr>
                <w:rFonts w:ascii="Arial" w:hAnsi="Arial" w:cs="Arial"/>
                <w:sz w:val="22"/>
                <w:szCs w:val="22"/>
              </w:rPr>
            </w:pPr>
            <w:r w:rsidRPr="002B09C3">
              <w:rPr>
                <w:rFonts w:ascii="Arial" w:hAnsi="Arial" w:cs="Arial"/>
                <w:sz w:val="22"/>
                <w:szCs w:val="22"/>
              </w:rPr>
              <w:t xml:space="preserve">This is a busy and varied role involving </w:t>
            </w:r>
            <w:r w:rsidR="001729F8" w:rsidRPr="002B09C3">
              <w:rPr>
                <w:rFonts w:ascii="Arial" w:hAnsi="Arial" w:cs="Arial"/>
                <w:sz w:val="22"/>
                <w:szCs w:val="22"/>
              </w:rPr>
              <w:t>regular</w:t>
            </w:r>
            <w:r w:rsidRPr="002B09C3">
              <w:rPr>
                <w:rFonts w:ascii="Arial" w:hAnsi="Arial" w:cs="Arial"/>
                <w:sz w:val="22"/>
                <w:szCs w:val="22"/>
              </w:rPr>
              <w:t xml:space="preserve"> communication w</w:t>
            </w:r>
            <w:r w:rsidR="00EE38D8" w:rsidRPr="002B09C3">
              <w:rPr>
                <w:rFonts w:ascii="Arial" w:hAnsi="Arial" w:cs="Arial"/>
                <w:sz w:val="22"/>
                <w:szCs w:val="22"/>
              </w:rPr>
              <w:t xml:space="preserve">ith </w:t>
            </w:r>
            <w:r w:rsidR="001729F8" w:rsidRPr="002B09C3">
              <w:rPr>
                <w:rFonts w:ascii="Arial" w:hAnsi="Arial" w:cs="Arial"/>
                <w:sz w:val="22"/>
                <w:szCs w:val="22"/>
              </w:rPr>
              <w:t xml:space="preserve">students, academic staff and </w:t>
            </w:r>
            <w:r w:rsidR="004D2CA2" w:rsidRPr="002B09C3">
              <w:rPr>
                <w:rFonts w:ascii="Arial" w:hAnsi="Arial" w:cs="Arial"/>
                <w:sz w:val="22"/>
                <w:szCs w:val="22"/>
              </w:rPr>
              <w:t xml:space="preserve">at times </w:t>
            </w:r>
            <w:r w:rsidR="00EE38D8" w:rsidRPr="002B09C3">
              <w:rPr>
                <w:rFonts w:ascii="Arial" w:hAnsi="Arial" w:cs="Arial"/>
                <w:sz w:val="22"/>
                <w:szCs w:val="22"/>
              </w:rPr>
              <w:t>industry partners</w:t>
            </w:r>
            <w:r w:rsidR="004F0EE0" w:rsidRPr="002B09C3">
              <w:rPr>
                <w:rFonts w:ascii="Arial" w:hAnsi="Arial" w:cs="Arial"/>
                <w:sz w:val="22"/>
                <w:szCs w:val="22"/>
              </w:rPr>
              <w:t>. T</w:t>
            </w:r>
            <w:r w:rsidRPr="002B09C3">
              <w:rPr>
                <w:rFonts w:ascii="Arial" w:hAnsi="Arial" w:cs="Arial"/>
                <w:sz w:val="22"/>
                <w:szCs w:val="22"/>
              </w:rPr>
              <w:t xml:space="preserve">he postholder </w:t>
            </w:r>
            <w:r w:rsidR="007B0A18" w:rsidRPr="002B09C3">
              <w:rPr>
                <w:rFonts w:ascii="Arial" w:hAnsi="Arial" w:cs="Arial"/>
                <w:sz w:val="22"/>
                <w:szCs w:val="22"/>
              </w:rPr>
              <w:t>must</w:t>
            </w:r>
            <w:r w:rsidRPr="002B09C3">
              <w:rPr>
                <w:rFonts w:ascii="Arial" w:hAnsi="Arial" w:cs="Arial"/>
                <w:sz w:val="22"/>
                <w:szCs w:val="22"/>
              </w:rPr>
              <w:t xml:space="preserve"> have excellent</w:t>
            </w:r>
            <w:r w:rsidR="007B0A18" w:rsidRPr="002B09C3">
              <w:rPr>
                <w:rFonts w:ascii="Arial" w:hAnsi="Arial" w:cs="Arial"/>
                <w:sz w:val="22"/>
                <w:szCs w:val="22"/>
              </w:rPr>
              <w:t xml:space="preserve"> communication and</w:t>
            </w:r>
            <w:r w:rsidRPr="002B09C3">
              <w:rPr>
                <w:rFonts w:ascii="Arial" w:hAnsi="Arial" w:cs="Arial"/>
                <w:sz w:val="22"/>
                <w:szCs w:val="22"/>
              </w:rPr>
              <w:t xml:space="preserve"> organisational skills, </w:t>
            </w:r>
            <w:r w:rsidR="007B0A18" w:rsidRPr="002B09C3">
              <w:rPr>
                <w:rFonts w:ascii="Arial" w:hAnsi="Arial" w:cs="Arial"/>
                <w:sz w:val="22"/>
                <w:szCs w:val="22"/>
              </w:rPr>
              <w:t xml:space="preserve">a </w:t>
            </w:r>
            <w:r w:rsidR="009851BE" w:rsidRPr="002B09C3">
              <w:rPr>
                <w:rFonts w:ascii="Arial" w:hAnsi="Arial" w:cs="Arial"/>
                <w:sz w:val="22"/>
                <w:szCs w:val="22"/>
              </w:rPr>
              <w:t xml:space="preserve">good use of initiative, and </w:t>
            </w:r>
            <w:r w:rsidRPr="002B09C3">
              <w:rPr>
                <w:rFonts w:ascii="Arial" w:hAnsi="Arial" w:cs="Arial"/>
                <w:sz w:val="22"/>
                <w:szCs w:val="22"/>
              </w:rPr>
              <w:t xml:space="preserve">the ability to multi-task and prioritise. </w:t>
            </w:r>
          </w:p>
          <w:p w14:paraId="7B215B44" w14:textId="2B69D78C" w:rsidR="002B09C3" w:rsidRPr="002B09C3" w:rsidRDefault="002B09C3" w:rsidP="001729F8">
            <w:pPr>
              <w:rPr>
                <w:rFonts w:ascii="Arial" w:hAnsi="Arial" w:cs="Arial"/>
                <w:i/>
                <w:sz w:val="22"/>
                <w:szCs w:val="22"/>
              </w:rPr>
            </w:pPr>
          </w:p>
        </w:tc>
      </w:tr>
    </w:tbl>
    <w:p w14:paraId="164C56C2" w14:textId="77777777" w:rsidR="00CA4D1C" w:rsidRPr="002B09C3"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2B09C3" w:rsidRPr="002B09C3" w14:paraId="34F80E94" w14:textId="77777777" w:rsidTr="00D836C8">
        <w:tc>
          <w:tcPr>
            <w:tcW w:w="8755" w:type="dxa"/>
            <w:shd w:val="clear" w:color="auto" w:fill="D9D9D9" w:themeFill="background1" w:themeFillShade="D9"/>
          </w:tcPr>
          <w:p w14:paraId="09A90A2D" w14:textId="77777777" w:rsidR="00CA4D1C" w:rsidRPr="002B09C3" w:rsidRDefault="00CA4D1C" w:rsidP="00083B74">
            <w:pPr>
              <w:rPr>
                <w:rFonts w:ascii="Arial" w:hAnsi="Arial" w:cs="Arial"/>
                <w:b/>
                <w:sz w:val="22"/>
                <w:szCs w:val="22"/>
              </w:rPr>
            </w:pPr>
            <w:r w:rsidRPr="002B09C3">
              <w:rPr>
                <w:rFonts w:ascii="Arial" w:hAnsi="Arial" w:cs="Arial"/>
                <w:b/>
                <w:sz w:val="22"/>
                <w:szCs w:val="22"/>
              </w:rPr>
              <w:t xml:space="preserve">Source and nature of management provided </w:t>
            </w:r>
          </w:p>
        </w:tc>
      </w:tr>
      <w:tr w:rsidR="00CA4D1C" w:rsidRPr="002B09C3" w14:paraId="556AF032" w14:textId="77777777" w:rsidTr="00BD40D7">
        <w:tc>
          <w:tcPr>
            <w:tcW w:w="8755" w:type="dxa"/>
          </w:tcPr>
          <w:p w14:paraId="654A06F2" w14:textId="77777777" w:rsidR="002B09C3" w:rsidRDefault="002B09C3" w:rsidP="006E02DA">
            <w:pPr>
              <w:rPr>
                <w:rFonts w:ascii="Arial" w:hAnsi="Arial" w:cs="Arial"/>
                <w:sz w:val="22"/>
                <w:szCs w:val="22"/>
                <w:lang w:val="en" w:eastAsia="en-GB"/>
              </w:rPr>
            </w:pPr>
          </w:p>
          <w:p w14:paraId="70ECB97A" w14:textId="77777777" w:rsidR="009577A2" w:rsidRDefault="006C782F" w:rsidP="006E02DA">
            <w:pPr>
              <w:rPr>
                <w:rFonts w:ascii="Arial" w:hAnsi="Arial" w:cs="Arial"/>
                <w:sz w:val="22"/>
                <w:szCs w:val="22"/>
                <w:lang w:val="en" w:eastAsia="en-GB"/>
              </w:rPr>
            </w:pPr>
            <w:r w:rsidRPr="002B09C3">
              <w:rPr>
                <w:rFonts w:ascii="Arial" w:hAnsi="Arial" w:cs="Arial"/>
                <w:sz w:val="22"/>
                <w:szCs w:val="22"/>
                <w:lang w:val="en" w:eastAsia="en-GB"/>
              </w:rPr>
              <w:t>Employability &amp; Partnerships Manager</w:t>
            </w:r>
            <w:r w:rsidR="00EB4385" w:rsidRPr="002B09C3">
              <w:rPr>
                <w:rFonts w:ascii="Arial" w:hAnsi="Arial" w:cs="Arial"/>
                <w:sz w:val="22"/>
                <w:szCs w:val="22"/>
                <w:lang w:val="en" w:eastAsia="en-GB"/>
              </w:rPr>
              <w:t xml:space="preserve"> </w:t>
            </w:r>
          </w:p>
          <w:p w14:paraId="2B542061" w14:textId="3ACCFE71" w:rsidR="002B09C3" w:rsidRPr="002B09C3" w:rsidRDefault="002B09C3" w:rsidP="006E02DA">
            <w:pPr>
              <w:rPr>
                <w:rFonts w:ascii="Arial" w:hAnsi="Arial" w:cs="Arial"/>
                <w:i/>
                <w:sz w:val="22"/>
                <w:szCs w:val="22"/>
              </w:rPr>
            </w:pPr>
          </w:p>
        </w:tc>
      </w:tr>
    </w:tbl>
    <w:p w14:paraId="028D8888" w14:textId="77777777" w:rsidR="00CA4D1C" w:rsidRPr="002B09C3"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2B09C3" w:rsidRPr="002B09C3" w14:paraId="5608F7E5" w14:textId="77777777" w:rsidTr="00D836C8">
        <w:tc>
          <w:tcPr>
            <w:tcW w:w="8755" w:type="dxa"/>
            <w:shd w:val="clear" w:color="auto" w:fill="D9D9D9" w:themeFill="background1" w:themeFillShade="D9"/>
          </w:tcPr>
          <w:p w14:paraId="0ABB7F22" w14:textId="77777777" w:rsidR="00CA4D1C" w:rsidRPr="002B09C3" w:rsidRDefault="00CA4D1C" w:rsidP="00083B74">
            <w:pPr>
              <w:rPr>
                <w:rFonts w:ascii="Arial" w:hAnsi="Arial" w:cs="Arial"/>
                <w:b/>
                <w:sz w:val="22"/>
                <w:szCs w:val="22"/>
              </w:rPr>
            </w:pPr>
            <w:r w:rsidRPr="002B09C3">
              <w:rPr>
                <w:rFonts w:ascii="Arial" w:hAnsi="Arial" w:cs="Arial"/>
                <w:b/>
                <w:sz w:val="22"/>
                <w:szCs w:val="22"/>
              </w:rPr>
              <w:t>Staff management responsibility</w:t>
            </w:r>
          </w:p>
        </w:tc>
      </w:tr>
      <w:tr w:rsidR="00CA4D1C" w:rsidRPr="002B09C3" w14:paraId="7210BE61" w14:textId="77777777" w:rsidTr="00BD40D7">
        <w:tc>
          <w:tcPr>
            <w:tcW w:w="8755" w:type="dxa"/>
          </w:tcPr>
          <w:p w14:paraId="0DAF05E1" w14:textId="77777777" w:rsidR="002B09C3" w:rsidRDefault="002B09C3" w:rsidP="006E02DA">
            <w:pPr>
              <w:rPr>
                <w:rFonts w:ascii="Arial" w:hAnsi="Arial" w:cs="Arial"/>
                <w:sz w:val="22"/>
                <w:szCs w:val="22"/>
              </w:rPr>
            </w:pPr>
          </w:p>
          <w:p w14:paraId="0E90FFEC" w14:textId="77777777" w:rsidR="009577A2" w:rsidRDefault="00305716" w:rsidP="006E02DA">
            <w:pPr>
              <w:rPr>
                <w:rFonts w:ascii="Arial" w:hAnsi="Arial" w:cs="Arial"/>
                <w:sz w:val="22"/>
                <w:szCs w:val="22"/>
              </w:rPr>
            </w:pPr>
            <w:r w:rsidRPr="002B09C3">
              <w:rPr>
                <w:rFonts w:ascii="Arial" w:hAnsi="Arial" w:cs="Arial"/>
                <w:sz w:val="22"/>
                <w:szCs w:val="22"/>
              </w:rPr>
              <w:t>N/A</w:t>
            </w:r>
          </w:p>
          <w:p w14:paraId="311AF409" w14:textId="4494708F" w:rsidR="002B09C3" w:rsidRPr="002B09C3" w:rsidRDefault="002B09C3" w:rsidP="006E02DA">
            <w:pPr>
              <w:rPr>
                <w:rFonts w:ascii="Arial" w:hAnsi="Arial" w:cs="Arial"/>
                <w:i/>
                <w:sz w:val="22"/>
                <w:szCs w:val="22"/>
              </w:rPr>
            </w:pPr>
          </w:p>
        </w:tc>
      </w:tr>
    </w:tbl>
    <w:p w14:paraId="07648986" w14:textId="77777777" w:rsidR="00CA4D1C" w:rsidRPr="002B09C3"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2B09C3" w:rsidRPr="002B09C3" w14:paraId="1443EC3D" w14:textId="77777777" w:rsidTr="00D836C8">
        <w:tc>
          <w:tcPr>
            <w:tcW w:w="8755" w:type="dxa"/>
            <w:shd w:val="clear" w:color="auto" w:fill="D9D9D9" w:themeFill="background1" w:themeFillShade="D9"/>
          </w:tcPr>
          <w:p w14:paraId="36FC9DF1" w14:textId="77777777" w:rsidR="00CA4D1C" w:rsidRPr="002B09C3" w:rsidRDefault="00CA4D1C" w:rsidP="00083B74">
            <w:pPr>
              <w:rPr>
                <w:rFonts w:ascii="Arial" w:hAnsi="Arial" w:cs="Arial"/>
                <w:b/>
                <w:sz w:val="22"/>
                <w:szCs w:val="22"/>
              </w:rPr>
            </w:pPr>
            <w:r w:rsidRPr="002B09C3">
              <w:rPr>
                <w:rFonts w:ascii="Arial" w:hAnsi="Arial" w:cs="Arial"/>
                <w:b/>
                <w:sz w:val="22"/>
                <w:szCs w:val="22"/>
              </w:rPr>
              <w:t xml:space="preserve">Special conditions </w:t>
            </w:r>
          </w:p>
        </w:tc>
      </w:tr>
      <w:tr w:rsidR="00CA4D1C" w:rsidRPr="002B09C3" w14:paraId="52216ACD" w14:textId="77777777" w:rsidTr="00BD40D7">
        <w:tc>
          <w:tcPr>
            <w:tcW w:w="8755" w:type="dxa"/>
          </w:tcPr>
          <w:p w14:paraId="5E3D09FB" w14:textId="77777777" w:rsidR="002B09C3" w:rsidRDefault="002B09C3" w:rsidP="00B85ECB">
            <w:pPr>
              <w:rPr>
                <w:rFonts w:ascii="Arial" w:hAnsi="Arial" w:cs="Arial"/>
                <w:sz w:val="22"/>
                <w:szCs w:val="22"/>
              </w:rPr>
            </w:pPr>
          </w:p>
          <w:p w14:paraId="2CCCA2CF" w14:textId="6BB6C8AA" w:rsidR="00B85ECB" w:rsidRPr="002B09C3" w:rsidRDefault="00B85ECB" w:rsidP="00B85ECB">
            <w:pPr>
              <w:rPr>
                <w:rFonts w:ascii="Arial" w:hAnsi="Arial" w:cs="Arial"/>
                <w:sz w:val="22"/>
                <w:szCs w:val="22"/>
              </w:rPr>
            </w:pPr>
            <w:r w:rsidRPr="002B09C3">
              <w:rPr>
                <w:rFonts w:ascii="Arial" w:hAnsi="Arial" w:cs="Arial"/>
                <w:sz w:val="22"/>
                <w:szCs w:val="22"/>
              </w:rPr>
              <w:t xml:space="preserve">You will from time to time be required to undertake other duties of a similar nature as reasonably required by your line manager.  This will form part of your substantive role and you will not receive additional payment for these activities  </w:t>
            </w:r>
          </w:p>
          <w:p w14:paraId="418EB7C4" w14:textId="77777777" w:rsidR="00B85ECB" w:rsidRPr="002B09C3" w:rsidRDefault="00B85ECB" w:rsidP="00B85ECB">
            <w:pPr>
              <w:rPr>
                <w:rFonts w:ascii="Arial" w:hAnsi="Arial" w:cs="Arial"/>
                <w:sz w:val="22"/>
                <w:szCs w:val="22"/>
              </w:rPr>
            </w:pPr>
          </w:p>
          <w:p w14:paraId="426F57E2" w14:textId="77777777" w:rsidR="008713E6" w:rsidRDefault="00B85ECB" w:rsidP="00936CEE">
            <w:pPr>
              <w:rPr>
                <w:rFonts w:ascii="Arial" w:hAnsi="Arial" w:cs="Arial"/>
                <w:sz w:val="22"/>
                <w:szCs w:val="22"/>
              </w:rPr>
            </w:pPr>
            <w:r w:rsidRPr="002B09C3">
              <w:rPr>
                <w:rFonts w:ascii="Arial" w:hAnsi="Arial" w:cs="Arial"/>
                <w:sz w:val="22"/>
                <w:szCs w:val="22"/>
              </w:rPr>
              <w:t xml:space="preserve">You may occasionally be required to work on </w:t>
            </w:r>
            <w:r w:rsidR="00936CEE" w:rsidRPr="002B09C3">
              <w:rPr>
                <w:rFonts w:ascii="Arial" w:hAnsi="Arial" w:cs="Arial"/>
                <w:sz w:val="22"/>
                <w:szCs w:val="22"/>
              </w:rPr>
              <w:t>weekends</w:t>
            </w:r>
            <w:r w:rsidRPr="002B09C3">
              <w:rPr>
                <w:rFonts w:ascii="Arial" w:hAnsi="Arial" w:cs="Arial"/>
                <w:sz w:val="22"/>
                <w:szCs w:val="22"/>
              </w:rPr>
              <w:t xml:space="preserve"> </w:t>
            </w:r>
            <w:r w:rsidR="006C782F" w:rsidRPr="002B09C3">
              <w:rPr>
                <w:rFonts w:ascii="Arial" w:hAnsi="Arial" w:cs="Arial"/>
                <w:sz w:val="22"/>
                <w:szCs w:val="22"/>
              </w:rPr>
              <w:t xml:space="preserve">or outside of regular working hours </w:t>
            </w:r>
            <w:r w:rsidRPr="002B09C3">
              <w:rPr>
                <w:rFonts w:ascii="Arial" w:hAnsi="Arial" w:cs="Arial"/>
                <w:sz w:val="22"/>
                <w:szCs w:val="22"/>
              </w:rPr>
              <w:t xml:space="preserve">to support relevant events. You will be able to take this time off in lieu </w:t>
            </w:r>
            <w:proofErr w:type="gramStart"/>
            <w:r w:rsidRPr="002B09C3">
              <w:rPr>
                <w:rFonts w:ascii="Arial" w:hAnsi="Arial" w:cs="Arial"/>
                <w:sz w:val="22"/>
                <w:szCs w:val="22"/>
              </w:rPr>
              <w:t>in</w:t>
            </w:r>
            <w:proofErr w:type="gramEnd"/>
            <w:r w:rsidRPr="002B09C3">
              <w:rPr>
                <w:rFonts w:ascii="Arial" w:hAnsi="Arial" w:cs="Arial"/>
                <w:sz w:val="22"/>
                <w:szCs w:val="22"/>
              </w:rPr>
              <w:t xml:space="preserve"> recognition of the additional hours</w:t>
            </w:r>
            <w:r w:rsidR="006E02DA" w:rsidRPr="002B09C3">
              <w:rPr>
                <w:rFonts w:ascii="Arial" w:hAnsi="Arial" w:cs="Arial"/>
                <w:sz w:val="22"/>
                <w:szCs w:val="22"/>
              </w:rPr>
              <w:t>.</w:t>
            </w:r>
            <w:r w:rsidR="00FF37C6" w:rsidRPr="002B09C3">
              <w:rPr>
                <w:rFonts w:ascii="Arial" w:hAnsi="Arial" w:cs="Arial"/>
                <w:sz w:val="22"/>
                <w:szCs w:val="22"/>
              </w:rPr>
              <w:t xml:space="preserve">  </w:t>
            </w:r>
            <w:r w:rsidRPr="002B09C3">
              <w:rPr>
                <w:rFonts w:ascii="Arial" w:hAnsi="Arial" w:cs="Arial"/>
                <w:sz w:val="22"/>
                <w:szCs w:val="22"/>
              </w:rPr>
              <w:t>Please note that annual leave may be restricted during peak workload periods.</w:t>
            </w:r>
          </w:p>
          <w:p w14:paraId="0CCA90CB" w14:textId="7FF150EA" w:rsidR="002B09C3" w:rsidRPr="002B09C3" w:rsidRDefault="002B09C3" w:rsidP="00936CEE">
            <w:pPr>
              <w:rPr>
                <w:rFonts w:ascii="Arial" w:hAnsi="Arial" w:cs="Arial"/>
                <w:b/>
                <w:sz w:val="22"/>
                <w:szCs w:val="22"/>
              </w:rPr>
            </w:pPr>
          </w:p>
        </w:tc>
      </w:tr>
    </w:tbl>
    <w:p w14:paraId="670B1702" w14:textId="77777777" w:rsidR="009577A2" w:rsidRPr="002B09C3" w:rsidRDefault="009577A2" w:rsidP="00083B74">
      <w:pPr>
        <w:rPr>
          <w:rFonts w:ascii="Arial" w:hAnsi="Arial" w:cs="Arial"/>
          <w:sz w:val="22"/>
          <w:szCs w:val="22"/>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2B09C3" w:rsidRPr="002B09C3" w14:paraId="251D73C1" w14:textId="77777777" w:rsidTr="000E2279">
        <w:trPr>
          <w:tblHeader/>
        </w:trPr>
        <w:tc>
          <w:tcPr>
            <w:tcW w:w="8755" w:type="dxa"/>
            <w:gridSpan w:val="2"/>
            <w:shd w:val="clear" w:color="auto" w:fill="D9D9D9" w:themeFill="background1" w:themeFillShade="D9"/>
          </w:tcPr>
          <w:p w14:paraId="2F7E8E14" w14:textId="77777777" w:rsidR="00CA4D1C" w:rsidRPr="002B09C3" w:rsidRDefault="00CA4D1C" w:rsidP="00083B74">
            <w:pPr>
              <w:rPr>
                <w:rFonts w:ascii="Arial" w:hAnsi="Arial" w:cs="Arial"/>
                <w:b/>
                <w:sz w:val="22"/>
                <w:szCs w:val="22"/>
              </w:rPr>
            </w:pPr>
            <w:r w:rsidRPr="002B09C3">
              <w:rPr>
                <w:rFonts w:ascii="Arial" w:hAnsi="Arial" w:cs="Arial"/>
                <w:b/>
                <w:sz w:val="22"/>
                <w:szCs w:val="22"/>
              </w:rPr>
              <w:t xml:space="preserve">Main duties and responsibilities </w:t>
            </w:r>
          </w:p>
        </w:tc>
      </w:tr>
      <w:tr w:rsidR="002B09C3" w:rsidRPr="002B09C3" w14:paraId="64731E86" w14:textId="77777777" w:rsidTr="00236F24">
        <w:tc>
          <w:tcPr>
            <w:tcW w:w="468" w:type="dxa"/>
          </w:tcPr>
          <w:p w14:paraId="0F2EE27E" w14:textId="2260498C" w:rsidR="00CA4D1C" w:rsidRPr="002B09C3" w:rsidRDefault="001729F8" w:rsidP="00083B74">
            <w:pPr>
              <w:rPr>
                <w:rFonts w:ascii="Arial" w:hAnsi="Arial" w:cs="Arial"/>
                <w:b/>
                <w:sz w:val="22"/>
                <w:szCs w:val="22"/>
              </w:rPr>
            </w:pPr>
            <w:r w:rsidRPr="002B09C3">
              <w:rPr>
                <w:rFonts w:ascii="Arial" w:hAnsi="Arial" w:cs="Arial"/>
                <w:b/>
                <w:sz w:val="22"/>
                <w:szCs w:val="22"/>
              </w:rPr>
              <w:t>1</w:t>
            </w:r>
          </w:p>
        </w:tc>
        <w:tc>
          <w:tcPr>
            <w:tcW w:w="8287" w:type="dxa"/>
          </w:tcPr>
          <w:p w14:paraId="14B3B938" w14:textId="58EC478B" w:rsidR="009577A2" w:rsidRPr="002B09C3" w:rsidRDefault="00BA0EF8" w:rsidP="009577A2">
            <w:pPr>
              <w:jc w:val="both"/>
              <w:rPr>
                <w:rFonts w:ascii="Arial" w:hAnsi="Arial" w:cs="Arial"/>
                <w:b/>
                <w:sz w:val="22"/>
                <w:szCs w:val="22"/>
              </w:rPr>
            </w:pPr>
            <w:r w:rsidRPr="002B09C3">
              <w:rPr>
                <w:rFonts w:ascii="Arial" w:hAnsi="Arial" w:cs="Arial"/>
                <w:b/>
                <w:sz w:val="22"/>
                <w:szCs w:val="22"/>
              </w:rPr>
              <w:t>Student Employability Experience and Communications</w:t>
            </w:r>
          </w:p>
          <w:p w14:paraId="71C1E1A8" w14:textId="77777777" w:rsidR="005E0F4A" w:rsidRPr="002B09C3" w:rsidRDefault="005E0F4A" w:rsidP="009577A2">
            <w:pPr>
              <w:jc w:val="both"/>
              <w:rPr>
                <w:rFonts w:ascii="Arial" w:hAnsi="Arial" w:cs="Arial"/>
                <w:b/>
                <w:sz w:val="22"/>
                <w:szCs w:val="22"/>
              </w:rPr>
            </w:pPr>
          </w:p>
          <w:p w14:paraId="0200AF7B" w14:textId="46AE2129" w:rsidR="00BF5556" w:rsidRPr="002B09C3" w:rsidRDefault="00BA0EF8" w:rsidP="00FB6CF7">
            <w:pPr>
              <w:numPr>
                <w:ilvl w:val="0"/>
                <w:numId w:val="42"/>
              </w:numPr>
              <w:ind w:left="267" w:hanging="267"/>
              <w:rPr>
                <w:rFonts w:ascii="Arial" w:hAnsi="Arial" w:cs="Arial"/>
                <w:sz w:val="22"/>
                <w:szCs w:val="22"/>
              </w:rPr>
            </w:pPr>
            <w:r w:rsidRPr="002B09C3">
              <w:rPr>
                <w:rFonts w:ascii="Arial" w:hAnsi="Arial" w:cs="Arial"/>
                <w:sz w:val="22"/>
                <w:szCs w:val="22"/>
              </w:rPr>
              <w:t xml:space="preserve">Working with the </w:t>
            </w:r>
            <w:r w:rsidR="00376386" w:rsidRPr="002B09C3">
              <w:rPr>
                <w:rFonts w:ascii="Arial" w:hAnsi="Arial" w:cs="Arial"/>
                <w:sz w:val="22"/>
                <w:szCs w:val="22"/>
              </w:rPr>
              <w:t>Employability &amp;</w:t>
            </w:r>
            <w:r w:rsidR="000819E9" w:rsidRPr="002B09C3">
              <w:rPr>
                <w:rFonts w:ascii="Arial" w:hAnsi="Arial" w:cs="Arial"/>
                <w:sz w:val="22"/>
                <w:szCs w:val="22"/>
              </w:rPr>
              <w:t xml:space="preserve"> Partnerships M</w:t>
            </w:r>
            <w:r w:rsidRPr="002B09C3">
              <w:rPr>
                <w:rFonts w:ascii="Arial" w:hAnsi="Arial" w:cs="Arial"/>
                <w:sz w:val="22"/>
                <w:szCs w:val="22"/>
              </w:rPr>
              <w:t xml:space="preserve">anager to support </w:t>
            </w:r>
            <w:r w:rsidR="00BF5556" w:rsidRPr="002B09C3">
              <w:rPr>
                <w:rFonts w:ascii="Arial" w:hAnsi="Arial" w:cs="Arial"/>
                <w:sz w:val="22"/>
                <w:szCs w:val="22"/>
              </w:rPr>
              <w:t>and administer e</w:t>
            </w:r>
            <w:r w:rsidRPr="002B09C3">
              <w:rPr>
                <w:rFonts w:ascii="Arial" w:hAnsi="Arial" w:cs="Arial"/>
                <w:sz w:val="22"/>
                <w:szCs w:val="22"/>
              </w:rPr>
              <w:t xml:space="preserve">mployability </w:t>
            </w:r>
            <w:r w:rsidR="005E0F4A" w:rsidRPr="002B09C3">
              <w:rPr>
                <w:rFonts w:ascii="Arial" w:hAnsi="Arial" w:cs="Arial"/>
                <w:sz w:val="22"/>
                <w:szCs w:val="22"/>
              </w:rPr>
              <w:t xml:space="preserve">related </w:t>
            </w:r>
            <w:r w:rsidRPr="002B09C3">
              <w:rPr>
                <w:rFonts w:ascii="Arial" w:hAnsi="Arial" w:cs="Arial"/>
                <w:sz w:val="22"/>
                <w:szCs w:val="22"/>
              </w:rPr>
              <w:t xml:space="preserve">aspects of </w:t>
            </w:r>
            <w:r w:rsidR="00376386" w:rsidRPr="002B09C3">
              <w:rPr>
                <w:rFonts w:ascii="Arial" w:hAnsi="Arial" w:cs="Arial"/>
                <w:sz w:val="22"/>
                <w:szCs w:val="22"/>
              </w:rPr>
              <w:t>student courses</w:t>
            </w:r>
            <w:r w:rsidRPr="002B09C3">
              <w:rPr>
                <w:rFonts w:ascii="Arial" w:hAnsi="Arial" w:cs="Arial"/>
                <w:sz w:val="22"/>
                <w:szCs w:val="22"/>
              </w:rPr>
              <w:t xml:space="preserve"> </w:t>
            </w:r>
          </w:p>
          <w:p w14:paraId="51F3ED5B" w14:textId="481CD9C1" w:rsidR="00BF5556" w:rsidRPr="002B09C3" w:rsidRDefault="00BF5556" w:rsidP="00BF5556">
            <w:pPr>
              <w:numPr>
                <w:ilvl w:val="0"/>
                <w:numId w:val="42"/>
              </w:numPr>
              <w:ind w:left="267" w:hanging="267"/>
              <w:rPr>
                <w:rFonts w:ascii="Arial" w:hAnsi="Arial" w:cs="Arial"/>
                <w:sz w:val="22"/>
                <w:szCs w:val="22"/>
              </w:rPr>
            </w:pPr>
            <w:r w:rsidRPr="002B09C3">
              <w:rPr>
                <w:rFonts w:ascii="Arial" w:hAnsi="Arial" w:cs="Arial"/>
                <w:sz w:val="22"/>
                <w:szCs w:val="22"/>
              </w:rPr>
              <w:t xml:space="preserve">Set up and manage employability-related </w:t>
            </w:r>
            <w:r w:rsidR="00376386" w:rsidRPr="002B09C3">
              <w:rPr>
                <w:rFonts w:ascii="Arial" w:hAnsi="Arial" w:cs="Arial"/>
                <w:sz w:val="22"/>
                <w:szCs w:val="22"/>
              </w:rPr>
              <w:t>resources</w:t>
            </w:r>
            <w:r w:rsidRPr="002B09C3">
              <w:rPr>
                <w:rFonts w:ascii="Arial" w:hAnsi="Arial" w:cs="Arial"/>
                <w:sz w:val="22"/>
                <w:szCs w:val="22"/>
              </w:rPr>
              <w:t xml:space="preserve"> for </w:t>
            </w:r>
            <w:r w:rsidR="00376386" w:rsidRPr="002B09C3">
              <w:rPr>
                <w:rFonts w:ascii="Arial" w:hAnsi="Arial" w:cs="Arial"/>
                <w:sz w:val="22"/>
                <w:szCs w:val="22"/>
              </w:rPr>
              <w:t>courses</w:t>
            </w:r>
            <w:r w:rsidRPr="002B09C3">
              <w:rPr>
                <w:rFonts w:ascii="Arial" w:hAnsi="Arial" w:cs="Arial"/>
                <w:sz w:val="22"/>
                <w:szCs w:val="22"/>
              </w:rPr>
              <w:t xml:space="preserve"> on Moodle and other platforms</w:t>
            </w:r>
          </w:p>
          <w:p w14:paraId="15E58AE3" w14:textId="7FDA8CBE" w:rsidR="00BF5556" w:rsidRPr="002B09C3" w:rsidRDefault="00BF5556" w:rsidP="00BF5556">
            <w:pPr>
              <w:numPr>
                <w:ilvl w:val="0"/>
                <w:numId w:val="42"/>
              </w:numPr>
              <w:ind w:left="267" w:hanging="267"/>
              <w:rPr>
                <w:rFonts w:ascii="Arial" w:hAnsi="Arial" w:cs="Arial"/>
                <w:sz w:val="22"/>
                <w:szCs w:val="22"/>
              </w:rPr>
            </w:pPr>
            <w:r w:rsidRPr="002B09C3">
              <w:rPr>
                <w:rFonts w:ascii="Arial" w:hAnsi="Arial" w:cs="Arial"/>
                <w:sz w:val="22"/>
                <w:szCs w:val="22"/>
              </w:rPr>
              <w:lastRenderedPageBreak/>
              <w:t>Create and deliver employability</w:t>
            </w:r>
            <w:r w:rsidR="005E0F4A" w:rsidRPr="002B09C3">
              <w:rPr>
                <w:rFonts w:ascii="Arial" w:hAnsi="Arial" w:cs="Arial"/>
                <w:sz w:val="22"/>
                <w:szCs w:val="22"/>
              </w:rPr>
              <w:t xml:space="preserve"> and professional skills </w:t>
            </w:r>
            <w:r w:rsidRPr="002B09C3">
              <w:rPr>
                <w:rFonts w:ascii="Arial" w:hAnsi="Arial" w:cs="Arial"/>
                <w:sz w:val="22"/>
                <w:szCs w:val="22"/>
              </w:rPr>
              <w:t xml:space="preserve">based face-to-face </w:t>
            </w:r>
            <w:r w:rsidR="00376386" w:rsidRPr="002B09C3">
              <w:rPr>
                <w:rFonts w:ascii="Arial" w:hAnsi="Arial" w:cs="Arial"/>
                <w:sz w:val="22"/>
                <w:szCs w:val="22"/>
              </w:rPr>
              <w:t xml:space="preserve">and virtual </w:t>
            </w:r>
            <w:r w:rsidRPr="002B09C3">
              <w:rPr>
                <w:rFonts w:ascii="Arial" w:hAnsi="Arial" w:cs="Arial"/>
                <w:sz w:val="22"/>
                <w:szCs w:val="22"/>
              </w:rPr>
              <w:t>learning sessions</w:t>
            </w:r>
          </w:p>
          <w:p w14:paraId="66E120A8" w14:textId="75E4322B" w:rsidR="005E0F4A" w:rsidRPr="002B09C3" w:rsidRDefault="005E0F4A" w:rsidP="00BF5556">
            <w:pPr>
              <w:numPr>
                <w:ilvl w:val="0"/>
                <w:numId w:val="42"/>
              </w:numPr>
              <w:ind w:left="267" w:hanging="267"/>
              <w:rPr>
                <w:rFonts w:ascii="Arial" w:hAnsi="Arial" w:cs="Arial"/>
                <w:sz w:val="22"/>
                <w:szCs w:val="22"/>
              </w:rPr>
            </w:pPr>
            <w:r w:rsidRPr="002B09C3">
              <w:rPr>
                <w:rFonts w:ascii="Arial" w:hAnsi="Arial" w:cs="Arial"/>
                <w:sz w:val="22"/>
                <w:szCs w:val="22"/>
              </w:rPr>
              <w:t xml:space="preserve">Provide 1:1 </w:t>
            </w:r>
            <w:r w:rsidR="00376386" w:rsidRPr="002B09C3">
              <w:rPr>
                <w:rFonts w:ascii="Arial" w:hAnsi="Arial" w:cs="Arial"/>
                <w:sz w:val="22"/>
                <w:szCs w:val="22"/>
              </w:rPr>
              <w:t xml:space="preserve">sector-specific </w:t>
            </w:r>
            <w:r w:rsidRPr="002B09C3">
              <w:rPr>
                <w:rFonts w:ascii="Arial" w:hAnsi="Arial" w:cs="Arial"/>
                <w:sz w:val="22"/>
                <w:szCs w:val="22"/>
              </w:rPr>
              <w:t>employability support to students according to need (e.g. CVs, cover letters, navigation of UK labour market)</w:t>
            </w:r>
          </w:p>
          <w:p w14:paraId="28FEEA93" w14:textId="6AC8E967" w:rsidR="00376386" w:rsidRPr="002B09C3" w:rsidRDefault="00BF5556" w:rsidP="00376386">
            <w:pPr>
              <w:numPr>
                <w:ilvl w:val="0"/>
                <w:numId w:val="42"/>
              </w:numPr>
              <w:ind w:left="267" w:hanging="267"/>
              <w:rPr>
                <w:rFonts w:ascii="Arial" w:hAnsi="Arial" w:cs="Arial"/>
                <w:sz w:val="22"/>
                <w:szCs w:val="22"/>
              </w:rPr>
            </w:pPr>
            <w:r w:rsidRPr="002B09C3">
              <w:rPr>
                <w:rFonts w:ascii="Arial" w:hAnsi="Arial" w:cs="Arial"/>
                <w:sz w:val="22"/>
                <w:szCs w:val="22"/>
              </w:rPr>
              <w:t>Contribute to the production and dissemination of core information, materials, teaching aids and handbooks related to employability activities</w:t>
            </w:r>
          </w:p>
          <w:p w14:paraId="2A872871" w14:textId="51FA19E4" w:rsidR="00EE38D8" w:rsidRPr="002B09C3" w:rsidRDefault="007349EB" w:rsidP="00C224FA">
            <w:pPr>
              <w:numPr>
                <w:ilvl w:val="0"/>
                <w:numId w:val="42"/>
              </w:numPr>
              <w:ind w:left="267" w:hanging="267"/>
              <w:rPr>
                <w:rFonts w:ascii="Arial" w:hAnsi="Arial" w:cs="Arial"/>
                <w:sz w:val="22"/>
                <w:szCs w:val="22"/>
              </w:rPr>
            </w:pPr>
            <w:r w:rsidRPr="002B09C3">
              <w:rPr>
                <w:rFonts w:ascii="Arial" w:hAnsi="Arial" w:cs="Arial"/>
                <w:sz w:val="22"/>
                <w:szCs w:val="22"/>
              </w:rPr>
              <w:t>Establish and manage communication</w:t>
            </w:r>
            <w:r w:rsidR="00BF5556" w:rsidRPr="002B09C3">
              <w:rPr>
                <w:rFonts w:ascii="Arial" w:hAnsi="Arial" w:cs="Arial"/>
                <w:sz w:val="22"/>
                <w:szCs w:val="22"/>
              </w:rPr>
              <w:t>s</w:t>
            </w:r>
            <w:r w:rsidRPr="002B09C3">
              <w:rPr>
                <w:rFonts w:ascii="Arial" w:hAnsi="Arial" w:cs="Arial"/>
                <w:sz w:val="22"/>
                <w:szCs w:val="22"/>
              </w:rPr>
              <w:t xml:space="preserve"> with</w:t>
            </w:r>
            <w:r w:rsidR="00305716" w:rsidRPr="002B09C3">
              <w:rPr>
                <w:rFonts w:ascii="Arial" w:hAnsi="Arial" w:cs="Arial"/>
                <w:sz w:val="22"/>
                <w:szCs w:val="22"/>
              </w:rPr>
              <w:t xml:space="preserve"> students, graduates and </w:t>
            </w:r>
            <w:r w:rsidR="00EE38D8" w:rsidRPr="002B09C3">
              <w:rPr>
                <w:rFonts w:ascii="Arial" w:hAnsi="Arial" w:cs="Arial"/>
                <w:sz w:val="22"/>
                <w:szCs w:val="22"/>
              </w:rPr>
              <w:t>employers</w:t>
            </w:r>
            <w:r w:rsidRPr="002B09C3">
              <w:rPr>
                <w:rFonts w:ascii="Arial" w:hAnsi="Arial" w:cs="Arial"/>
                <w:sz w:val="22"/>
                <w:szCs w:val="22"/>
              </w:rPr>
              <w:t xml:space="preserve"> </w:t>
            </w:r>
            <w:r w:rsidR="005E0F4A" w:rsidRPr="002B09C3">
              <w:rPr>
                <w:rFonts w:ascii="Arial" w:hAnsi="Arial" w:cs="Arial"/>
                <w:sz w:val="22"/>
                <w:szCs w:val="22"/>
              </w:rPr>
              <w:t>(e.g.</w:t>
            </w:r>
            <w:r w:rsidR="00376386" w:rsidRPr="002B09C3">
              <w:rPr>
                <w:rFonts w:ascii="Arial" w:hAnsi="Arial" w:cs="Arial"/>
                <w:sz w:val="22"/>
                <w:szCs w:val="22"/>
              </w:rPr>
              <w:t xml:space="preserve"> </w:t>
            </w:r>
            <w:r w:rsidR="005E0F4A" w:rsidRPr="002B09C3">
              <w:rPr>
                <w:rFonts w:ascii="Arial" w:hAnsi="Arial" w:cs="Arial"/>
                <w:sz w:val="22"/>
                <w:szCs w:val="22"/>
              </w:rPr>
              <w:t>newsletters and other communications, as required)</w:t>
            </w:r>
          </w:p>
          <w:p w14:paraId="61719960" w14:textId="5BFDBE63" w:rsidR="00EE38D8" w:rsidRPr="002B09C3" w:rsidRDefault="00EE38D8" w:rsidP="00C224FA">
            <w:pPr>
              <w:numPr>
                <w:ilvl w:val="0"/>
                <w:numId w:val="42"/>
              </w:numPr>
              <w:ind w:left="267" w:hanging="267"/>
              <w:rPr>
                <w:rFonts w:ascii="Arial" w:hAnsi="Arial" w:cs="Arial"/>
                <w:sz w:val="22"/>
                <w:szCs w:val="22"/>
              </w:rPr>
            </w:pPr>
            <w:r w:rsidRPr="002B09C3">
              <w:rPr>
                <w:rFonts w:ascii="Arial" w:hAnsi="Arial" w:cs="Arial"/>
                <w:sz w:val="22"/>
                <w:szCs w:val="22"/>
              </w:rPr>
              <w:t>Manage the circulation, receipt and analysis of evaluation surveys to students on arrival and exit</w:t>
            </w:r>
          </w:p>
          <w:p w14:paraId="5E15DBD4" w14:textId="1721EEEE" w:rsidR="00EE38D8" w:rsidRPr="002B09C3" w:rsidRDefault="00305716" w:rsidP="00C224FA">
            <w:pPr>
              <w:numPr>
                <w:ilvl w:val="0"/>
                <w:numId w:val="42"/>
              </w:numPr>
              <w:ind w:left="267" w:hanging="267"/>
              <w:rPr>
                <w:rFonts w:ascii="Arial" w:hAnsi="Arial" w:cs="Arial"/>
                <w:sz w:val="22"/>
                <w:szCs w:val="22"/>
              </w:rPr>
            </w:pPr>
            <w:r w:rsidRPr="002B09C3">
              <w:rPr>
                <w:rFonts w:ascii="Arial" w:hAnsi="Arial" w:cs="Arial"/>
                <w:sz w:val="22"/>
                <w:szCs w:val="22"/>
              </w:rPr>
              <w:t xml:space="preserve">Contribute to </w:t>
            </w:r>
            <w:r w:rsidR="00376386" w:rsidRPr="002B09C3">
              <w:rPr>
                <w:rFonts w:ascii="Arial" w:hAnsi="Arial" w:cs="Arial"/>
                <w:sz w:val="22"/>
                <w:szCs w:val="22"/>
              </w:rPr>
              <w:t>employability content in</w:t>
            </w:r>
            <w:r w:rsidR="00EE38D8" w:rsidRPr="002B09C3">
              <w:rPr>
                <w:rFonts w:ascii="Arial" w:hAnsi="Arial" w:cs="Arial"/>
                <w:sz w:val="22"/>
                <w:szCs w:val="22"/>
              </w:rPr>
              <w:t xml:space="preserve"> induction programme</w:t>
            </w:r>
            <w:r w:rsidR="00376386" w:rsidRPr="002B09C3">
              <w:rPr>
                <w:rFonts w:ascii="Arial" w:hAnsi="Arial" w:cs="Arial"/>
                <w:sz w:val="22"/>
                <w:szCs w:val="22"/>
              </w:rPr>
              <w:t>s</w:t>
            </w:r>
          </w:p>
          <w:p w14:paraId="5EE72494" w14:textId="0A96A218" w:rsidR="00704F5C" w:rsidRPr="002B09C3" w:rsidRDefault="00704F5C" w:rsidP="00BF5556">
            <w:pPr>
              <w:ind w:left="267"/>
              <w:rPr>
                <w:rFonts w:ascii="Arial" w:hAnsi="Arial" w:cs="Arial"/>
                <w:sz w:val="22"/>
                <w:szCs w:val="22"/>
              </w:rPr>
            </w:pPr>
          </w:p>
        </w:tc>
      </w:tr>
      <w:tr w:rsidR="002B09C3" w:rsidRPr="002B09C3" w14:paraId="7AEF75EA" w14:textId="77777777" w:rsidTr="00236F24">
        <w:tc>
          <w:tcPr>
            <w:tcW w:w="468" w:type="dxa"/>
          </w:tcPr>
          <w:p w14:paraId="7980D9A4" w14:textId="0379BB75" w:rsidR="00FF37C6" w:rsidRPr="002B09C3" w:rsidRDefault="001729F8" w:rsidP="00083B74">
            <w:pPr>
              <w:rPr>
                <w:rFonts w:ascii="Arial" w:hAnsi="Arial" w:cs="Arial"/>
                <w:b/>
                <w:sz w:val="22"/>
                <w:szCs w:val="22"/>
              </w:rPr>
            </w:pPr>
            <w:r w:rsidRPr="002B09C3">
              <w:rPr>
                <w:rFonts w:ascii="Arial" w:hAnsi="Arial" w:cs="Arial"/>
                <w:b/>
                <w:sz w:val="22"/>
                <w:szCs w:val="22"/>
              </w:rPr>
              <w:lastRenderedPageBreak/>
              <w:t>2</w:t>
            </w:r>
          </w:p>
        </w:tc>
        <w:tc>
          <w:tcPr>
            <w:tcW w:w="8287" w:type="dxa"/>
          </w:tcPr>
          <w:p w14:paraId="5F2A61E3" w14:textId="2C64C8A7" w:rsidR="00FF37C6" w:rsidRPr="002B09C3" w:rsidRDefault="00BA0EF8" w:rsidP="00FF37C6">
            <w:pPr>
              <w:rPr>
                <w:rFonts w:ascii="Arial" w:hAnsi="Arial" w:cs="Arial"/>
                <w:b/>
                <w:sz w:val="22"/>
                <w:szCs w:val="22"/>
              </w:rPr>
            </w:pPr>
            <w:r w:rsidRPr="002B09C3">
              <w:rPr>
                <w:rFonts w:ascii="Arial" w:hAnsi="Arial" w:cs="Arial"/>
                <w:b/>
                <w:sz w:val="22"/>
                <w:szCs w:val="22"/>
              </w:rPr>
              <w:t xml:space="preserve">Marketing and </w:t>
            </w:r>
            <w:r w:rsidR="00376386" w:rsidRPr="002B09C3">
              <w:rPr>
                <w:rFonts w:ascii="Arial" w:hAnsi="Arial" w:cs="Arial"/>
                <w:b/>
                <w:sz w:val="22"/>
                <w:szCs w:val="22"/>
              </w:rPr>
              <w:t>S</w:t>
            </w:r>
            <w:r w:rsidRPr="002B09C3">
              <w:rPr>
                <w:rFonts w:ascii="Arial" w:hAnsi="Arial" w:cs="Arial"/>
                <w:b/>
                <w:sz w:val="22"/>
                <w:szCs w:val="22"/>
              </w:rPr>
              <w:t xml:space="preserve">tudent </w:t>
            </w:r>
            <w:r w:rsidR="00376386" w:rsidRPr="002B09C3">
              <w:rPr>
                <w:rFonts w:ascii="Arial" w:hAnsi="Arial" w:cs="Arial"/>
                <w:b/>
                <w:sz w:val="22"/>
                <w:szCs w:val="22"/>
              </w:rPr>
              <w:t>R</w:t>
            </w:r>
            <w:r w:rsidRPr="002B09C3">
              <w:rPr>
                <w:rFonts w:ascii="Arial" w:hAnsi="Arial" w:cs="Arial"/>
                <w:b/>
                <w:sz w:val="22"/>
                <w:szCs w:val="22"/>
              </w:rPr>
              <w:t>ecruitment</w:t>
            </w:r>
          </w:p>
          <w:p w14:paraId="7D96DB8F" w14:textId="77777777" w:rsidR="005E0F4A" w:rsidRPr="002B09C3" w:rsidRDefault="005E0F4A" w:rsidP="00FF37C6">
            <w:pPr>
              <w:rPr>
                <w:rFonts w:ascii="Arial" w:hAnsi="Arial" w:cs="Arial"/>
                <w:b/>
                <w:sz w:val="22"/>
                <w:szCs w:val="22"/>
              </w:rPr>
            </w:pPr>
          </w:p>
          <w:p w14:paraId="6B5CBF6B" w14:textId="04D0D014" w:rsidR="005E0F4A" w:rsidRPr="002B09C3" w:rsidRDefault="00BA0EF8" w:rsidP="005E0F4A">
            <w:pPr>
              <w:numPr>
                <w:ilvl w:val="0"/>
                <w:numId w:val="42"/>
              </w:numPr>
              <w:ind w:left="267" w:hanging="267"/>
              <w:rPr>
                <w:rFonts w:ascii="Arial" w:hAnsi="Arial" w:cs="Arial"/>
                <w:b/>
                <w:sz w:val="22"/>
                <w:szCs w:val="22"/>
              </w:rPr>
            </w:pPr>
            <w:r w:rsidRPr="002B09C3">
              <w:rPr>
                <w:rFonts w:ascii="Arial" w:hAnsi="Arial" w:cs="Arial"/>
                <w:sz w:val="22"/>
                <w:szCs w:val="22"/>
              </w:rPr>
              <w:t>Contribute to</w:t>
            </w:r>
            <w:r w:rsidR="00FF37C6" w:rsidRPr="002B09C3">
              <w:rPr>
                <w:rFonts w:ascii="Arial" w:hAnsi="Arial" w:cs="Arial"/>
                <w:sz w:val="22"/>
                <w:szCs w:val="22"/>
              </w:rPr>
              <w:t xml:space="preserve"> marketing</w:t>
            </w:r>
            <w:r w:rsidR="00AA573A" w:rsidRPr="002B09C3">
              <w:rPr>
                <w:rFonts w:ascii="Arial" w:hAnsi="Arial" w:cs="Arial"/>
                <w:sz w:val="22"/>
                <w:szCs w:val="22"/>
              </w:rPr>
              <w:t xml:space="preserve"> activities</w:t>
            </w:r>
            <w:r w:rsidRPr="002B09C3">
              <w:rPr>
                <w:rFonts w:ascii="Arial" w:hAnsi="Arial" w:cs="Arial"/>
                <w:sz w:val="22"/>
                <w:szCs w:val="22"/>
              </w:rPr>
              <w:t xml:space="preserve"> </w:t>
            </w:r>
            <w:r w:rsidR="00BC5D23" w:rsidRPr="002B09C3">
              <w:rPr>
                <w:rFonts w:ascii="Arial" w:hAnsi="Arial" w:cs="Arial"/>
                <w:sz w:val="22"/>
                <w:szCs w:val="22"/>
              </w:rPr>
              <w:t xml:space="preserve">that result in increased applications and conversion </w:t>
            </w:r>
            <w:r w:rsidRPr="002B09C3">
              <w:rPr>
                <w:rFonts w:ascii="Arial" w:hAnsi="Arial" w:cs="Arial"/>
                <w:sz w:val="22"/>
                <w:szCs w:val="22"/>
              </w:rPr>
              <w:t>by promoting</w:t>
            </w:r>
            <w:r w:rsidR="00EE38D8" w:rsidRPr="002B09C3">
              <w:rPr>
                <w:rFonts w:ascii="Arial" w:hAnsi="Arial" w:cs="Arial"/>
                <w:sz w:val="22"/>
                <w:szCs w:val="22"/>
              </w:rPr>
              <w:t xml:space="preserve"> </w:t>
            </w:r>
            <w:r w:rsidR="00BC5D23" w:rsidRPr="002B09C3">
              <w:rPr>
                <w:rFonts w:ascii="Arial" w:hAnsi="Arial" w:cs="Arial"/>
                <w:sz w:val="22"/>
                <w:szCs w:val="22"/>
              </w:rPr>
              <w:t xml:space="preserve">employability/industry-related </w:t>
            </w:r>
            <w:r w:rsidRPr="002B09C3">
              <w:rPr>
                <w:rFonts w:ascii="Arial" w:hAnsi="Arial" w:cs="Arial"/>
                <w:sz w:val="22"/>
                <w:szCs w:val="22"/>
              </w:rPr>
              <w:t>activities</w:t>
            </w:r>
          </w:p>
          <w:p w14:paraId="73BDA8E6" w14:textId="3175974E" w:rsidR="00EE38D8" w:rsidRPr="002B09C3" w:rsidRDefault="002515DE" w:rsidP="002515DE">
            <w:pPr>
              <w:numPr>
                <w:ilvl w:val="0"/>
                <w:numId w:val="42"/>
              </w:numPr>
              <w:ind w:left="267" w:hanging="267"/>
              <w:rPr>
                <w:rFonts w:ascii="Arial" w:hAnsi="Arial" w:cs="Arial"/>
                <w:b/>
                <w:sz w:val="22"/>
                <w:szCs w:val="22"/>
              </w:rPr>
            </w:pPr>
            <w:r w:rsidRPr="002B09C3">
              <w:rPr>
                <w:rFonts w:ascii="Arial" w:hAnsi="Arial" w:cs="Arial"/>
                <w:sz w:val="22"/>
                <w:szCs w:val="22"/>
              </w:rPr>
              <w:t>Contribute to marketing activities that target deferred offer holders</w:t>
            </w:r>
          </w:p>
          <w:p w14:paraId="4A9EFBC2" w14:textId="1AE6D841" w:rsidR="005E0F4A" w:rsidRPr="002B09C3" w:rsidRDefault="005E0F4A" w:rsidP="002515DE">
            <w:pPr>
              <w:numPr>
                <w:ilvl w:val="0"/>
                <w:numId w:val="42"/>
              </w:numPr>
              <w:ind w:left="267" w:hanging="267"/>
              <w:rPr>
                <w:rFonts w:ascii="Arial" w:hAnsi="Arial" w:cs="Arial"/>
                <w:b/>
                <w:sz w:val="22"/>
                <w:szCs w:val="22"/>
              </w:rPr>
            </w:pPr>
            <w:r w:rsidRPr="002B09C3">
              <w:rPr>
                <w:rFonts w:ascii="Arial" w:hAnsi="Arial" w:cs="Arial"/>
                <w:bCs/>
                <w:sz w:val="22"/>
                <w:szCs w:val="22"/>
              </w:rPr>
              <w:t>Contribute to management and updating of relevant social media pages (e.g.</w:t>
            </w:r>
            <w:r w:rsidR="00376386" w:rsidRPr="002B09C3">
              <w:rPr>
                <w:rFonts w:ascii="Arial" w:hAnsi="Arial" w:cs="Arial"/>
                <w:bCs/>
                <w:sz w:val="22"/>
                <w:szCs w:val="22"/>
              </w:rPr>
              <w:t xml:space="preserve"> </w:t>
            </w:r>
            <w:r w:rsidRPr="002B09C3">
              <w:rPr>
                <w:rFonts w:ascii="Arial" w:hAnsi="Arial" w:cs="Arial"/>
                <w:bCs/>
                <w:sz w:val="22"/>
                <w:szCs w:val="22"/>
              </w:rPr>
              <w:t>LinkedIn groups)</w:t>
            </w:r>
          </w:p>
          <w:p w14:paraId="40A0FBFA" w14:textId="6FA10AFD" w:rsidR="00BA0EF8" w:rsidRPr="002B09C3" w:rsidRDefault="00BA0EF8" w:rsidP="00BF5556">
            <w:pPr>
              <w:ind w:left="267"/>
              <w:rPr>
                <w:rFonts w:ascii="Arial" w:hAnsi="Arial" w:cs="Arial"/>
                <w:b/>
                <w:sz w:val="22"/>
                <w:szCs w:val="22"/>
              </w:rPr>
            </w:pPr>
          </w:p>
        </w:tc>
      </w:tr>
      <w:tr w:rsidR="002B09C3" w:rsidRPr="002B09C3" w14:paraId="43333BAC" w14:textId="77777777" w:rsidTr="00236F24">
        <w:tc>
          <w:tcPr>
            <w:tcW w:w="468" w:type="dxa"/>
          </w:tcPr>
          <w:p w14:paraId="4F8B98E1" w14:textId="10B80F2D" w:rsidR="009577A2" w:rsidRPr="002B09C3" w:rsidRDefault="001729F8" w:rsidP="00083B74">
            <w:pPr>
              <w:rPr>
                <w:rFonts w:ascii="Arial" w:hAnsi="Arial" w:cs="Arial"/>
                <w:b/>
                <w:sz w:val="22"/>
                <w:szCs w:val="22"/>
              </w:rPr>
            </w:pPr>
            <w:r w:rsidRPr="002B09C3">
              <w:rPr>
                <w:rFonts w:ascii="Arial" w:hAnsi="Arial" w:cs="Arial"/>
                <w:b/>
                <w:sz w:val="22"/>
                <w:szCs w:val="22"/>
              </w:rPr>
              <w:t>3</w:t>
            </w:r>
          </w:p>
        </w:tc>
        <w:tc>
          <w:tcPr>
            <w:tcW w:w="8287" w:type="dxa"/>
          </w:tcPr>
          <w:p w14:paraId="3974C7C8" w14:textId="7ABEC49E" w:rsidR="009577A2" w:rsidRPr="002B09C3" w:rsidRDefault="009577A2" w:rsidP="009577A2">
            <w:pPr>
              <w:rPr>
                <w:rFonts w:ascii="Arial" w:hAnsi="Arial" w:cs="Arial"/>
                <w:b/>
                <w:sz w:val="22"/>
                <w:szCs w:val="22"/>
              </w:rPr>
            </w:pPr>
            <w:r w:rsidRPr="002B09C3">
              <w:rPr>
                <w:rFonts w:ascii="Arial" w:hAnsi="Arial" w:cs="Arial"/>
                <w:b/>
                <w:sz w:val="22"/>
                <w:szCs w:val="22"/>
              </w:rPr>
              <w:t>Quality Assurance</w:t>
            </w:r>
          </w:p>
          <w:p w14:paraId="0389D910" w14:textId="77777777" w:rsidR="005E0F4A" w:rsidRPr="002B09C3" w:rsidRDefault="005E0F4A" w:rsidP="009577A2">
            <w:pPr>
              <w:rPr>
                <w:rFonts w:ascii="Arial" w:hAnsi="Arial" w:cs="Arial"/>
                <w:b/>
                <w:sz w:val="22"/>
                <w:szCs w:val="22"/>
              </w:rPr>
            </w:pPr>
          </w:p>
          <w:p w14:paraId="5021078A" w14:textId="7157AB06" w:rsidR="009577A2" w:rsidRPr="002B09C3" w:rsidRDefault="00AA573A" w:rsidP="00993405">
            <w:pPr>
              <w:numPr>
                <w:ilvl w:val="0"/>
                <w:numId w:val="42"/>
              </w:numPr>
              <w:ind w:left="267" w:hanging="267"/>
              <w:rPr>
                <w:rFonts w:ascii="Arial" w:hAnsi="Arial" w:cs="Arial"/>
                <w:sz w:val="22"/>
                <w:szCs w:val="22"/>
              </w:rPr>
            </w:pPr>
            <w:r w:rsidRPr="002B09C3">
              <w:rPr>
                <w:rFonts w:ascii="Arial" w:hAnsi="Arial" w:cs="Arial"/>
                <w:sz w:val="22"/>
                <w:szCs w:val="22"/>
              </w:rPr>
              <w:t>U</w:t>
            </w:r>
            <w:r w:rsidR="009577A2" w:rsidRPr="002B09C3">
              <w:rPr>
                <w:rFonts w:ascii="Arial" w:hAnsi="Arial" w:cs="Arial"/>
                <w:sz w:val="22"/>
                <w:szCs w:val="22"/>
              </w:rPr>
              <w:t>nderstand relevant Codes of Practice, ensuring that all quality assurance and enhancement requirements are met</w:t>
            </w:r>
          </w:p>
          <w:p w14:paraId="1E2B28B4" w14:textId="476F5FAB" w:rsidR="009577A2" w:rsidRPr="002B09C3" w:rsidRDefault="00AA573A" w:rsidP="00993405">
            <w:pPr>
              <w:numPr>
                <w:ilvl w:val="0"/>
                <w:numId w:val="42"/>
              </w:numPr>
              <w:ind w:left="267" w:hanging="267"/>
              <w:rPr>
                <w:rFonts w:ascii="Arial" w:hAnsi="Arial" w:cs="Arial"/>
                <w:sz w:val="22"/>
                <w:szCs w:val="22"/>
              </w:rPr>
            </w:pPr>
            <w:r w:rsidRPr="002B09C3">
              <w:rPr>
                <w:rFonts w:ascii="Arial" w:hAnsi="Arial" w:cs="Arial"/>
                <w:sz w:val="22"/>
                <w:szCs w:val="22"/>
              </w:rPr>
              <w:t>D</w:t>
            </w:r>
            <w:r w:rsidR="009577A2" w:rsidRPr="002B09C3">
              <w:rPr>
                <w:rFonts w:ascii="Arial" w:hAnsi="Arial" w:cs="Arial"/>
                <w:sz w:val="22"/>
                <w:szCs w:val="22"/>
              </w:rPr>
              <w:t>evelop an understanding of and contribute to internal and external accreditation processes</w:t>
            </w:r>
          </w:p>
          <w:p w14:paraId="78C5469F" w14:textId="77777777" w:rsidR="009577A2" w:rsidRPr="002B09C3" w:rsidRDefault="009577A2" w:rsidP="009577A2">
            <w:pPr>
              <w:pStyle w:val="ListParagraph"/>
              <w:rPr>
                <w:rFonts w:ascii="Arial" w:hAnsi="Arial" w:cs="Arial"/>
                <w:b/>
                <w:sz w:val="22"/>
                <w:szCs w:val="22"/>
              </w:rPr>
            </w:pPr>
          </w:p>
        </w:tc>
      </w:tr>
      <w:tr w:rsidR="002B09C3" w:rsidRPr="002B09C3" w14:paraId="0A364DE7" w14:textId="77777777" w:rsidTr="00236F24">
        <w:tc>
          <w:tcPr>
            <w:tcW w:w="468" w:type="dxa"/>
          </w:tcPr>
          <w:p w14:paraId="1F84FD58" w14:textId="0C031D03" w:rsidR="009577A2" w:rsidRPr="002B09C3" w:rsidRDefault="001729F8" w:rsidP="00083B74">
            <w:pPr>
              <w:rPr>
                <w:rFonts w:ascii="Arial" w:hAnsi="Arial" w:cs="Arial"/>
                <w:b/>
                <w:sz w:val="22"/>
                <w:szCs w:val="22"/>
              </w:rPr>
            </w:pPr>
            <w:r w:rsidRPr="002B09C3">
              <w:rPr>
                <w:rFonts w:ascii="Arial" w:hAnsi="Arial" w:cs="Arial"/>
                <w:b/>
                <w:sz w:val="22"/>
                <w:szCs w:val="22"/>
              </w:rPr>
              <w:t>4</w:t>
            </w:r>
          </w:p>
        </w:tc>
        <w:tc>
          <w:tcPr>
            <w:tcW w:w="8287" w:type="dxa"/>
          </w:tcPr>
          <w:p w14:paraId="4BF7D3DD" w14:textId="1DF09093" w:rsidR="009577A2" w:rsidRPr="002B09C3" w:rsidRDefault="00376386" w:rsidP="009577A2">
            <w:pPr>
              <w:rPr>
                <w:rFonts w:ascii="Arial" w:hAnsi="Arial" w:cs="Arial"/>
                <w:b/>
                <w:sz w:val="22"/>
                <w:szCs w:val="22"/>
              </w:rPr>
            </w:pPr>
            <w:r w:rsidRPr="002B09C3">
              <w:rPr>
                <w:rFonts w:ascii="Arial" w:hAnsi="Arial" w:cs="Arial"/>
                <w:b/>
                <w:sz w:val="22"/>
                <w:szCs w:val="22"/>
              </w:rPr>
              <w:t>Employer &amp; Alumni Engagement</w:t>
            </w:r>
          </w:p>
          <w:p w14:paraId="2EEAA4BD" w14:textId="77777777" w:rsidR="005E0F4A" w:rsidRPr="002B09C3" w:rsidRDefault="005E0F4A" w:rsidP="009577A2">
            <w:pPr>
              <w:rPr>
                <w:rFonts w:ascii="Arial" w:hAnsi="Arial" w:cs="Arial"/>
                <w:b/>
                <w:sz w:val="22"/>
                <w:szCs w:val="22"/>
              </w:rPr>
            </w:pPr>
          </w:p>
          <w:p w14:paraId="0644ED26" w14:textId="05B8823B" w:rsidR="00BF5556" w:rsidRPr="002B09C3" w:rsidRDefault="00BF5556" w:rsidP="00BF5556">
            <w:pPr>
              <w:numPr>
                <w:ilvl w:val="0"/>
                <w:numId w:val="42"/>
              </w:numPr>
              <w:ind w:left="267" w:hanging="267"/>
              <w:rPr>
                <w:rFonts w:ascii="Arial" w:hAnsi="Arial" w:cs="Arial"/>
                <w:sz w:val="22"/>
                <w:szCs w:val="22"/>
              </w:rPr>
            </w:pPr>
            <w:r w:rsidRPr="002B09C3">
              <w:rPr>
                <w:rFonts w:ascii="Arial" w:hAnsi="Arial" w:cs="Arial"/>
                <w:sz w:val="22"/>
                <w:szCs w:val="22"/>
              </w:rPr>
              <w:t>Manage employer</w:t>
            </w:r>
            <w:r w:rsidR="00902635" w:rsidRPr="002B09C3">
              <w:rPr>
                <w:rFonts w:ascii="Arial" w:hAnsi="Arial" w:cs="Arial"/>
                <w:sz w:val="22"/>
                <w:szCs w:val="22"/>
              </w:rPr>
              <w:t xml:space="preserve"> and student</w:t>
            </w:r>
            <w:r w:rsidRPr="002B09C3">
              <w:rPr>
                <w:rFonts w:ascii="Arial" w:hAnsi="Arial" w:cs="Arial"/>
                <w:sz w:val="22"/>
                <w:szCs w:val="22"/>
              </w:rPr>
              <w:t xml:space="preserve"> data on </w:t>
            </w:r>
            <w:r w:rsidR="00953666" w:rsidRPr="002B09C3">
              <w:rPr>
                <w:rFonts w:ascii="Arial" w:hAnsi="Arial" w:cs="Arial"/>
                <w:sz w:val="22"/>
                <w:szCs w:val="22"/>
              </w:rPr>
              <w:t>internal</w:t>
            </w:r>
            <w:r w:rsidR="00902635" w:rsidRPr="002B09C3">
              <w:rPr>
                <w:rFonts w:ascii="Arial" w:hAnsi="Arial" w:cs="Arial"/>
                <w:sz w:val="22"/>
                <w:szCs w:val="22"/>
              </w:rPr>
              <w:t xml:space="preserve"> </w:t>
            </w:r>
            <w:r w:rsidR="00784544" w:rsidRPr="002B09C3">
              <w:rPr>
                <w:rFonts w:ascii="Arial" w:hAnsi="Arial" w:cs="Arial"/>
                <w:sz w:val="22"/>
                <w:szCs w:val="22"/>
              </w:rPr>
              <w:t>database</w:t>
            </w:r>
            <w:r w:rsidR="00953666" w:rsidRPr="002B09C3">
              <w:rPr>
                <w:rFonts w:ascii="Arial" w:hAnsi="Arial" w:cs="Arial"/>
                <w:sz w:val="22"/>
                <w:szCs w:val="22"/>
              </w:rPr>
              <w:t xml:space="preserve">s, </w:t>
            </w:r>
            <w:r w:rsidRPr="002B09C3">
              <w:rPr>
                <w:rFonts w:ascii="Arial" w:hAnsi="Arial" w:cs="Arial"/>
                <w:sz w:val="22"/>
                <w:szCs w:val="22"/>
              </w:rPr>
              <w:t>ensuring data is accurate and current</w:t>
            </w:r>
          </w:p>
          <w:p w14:paraId="2C6DB792" w14:textId="0C6FBF50" w:rsidR="00BA0EF8" w:rsidRPr="002B09C3" w:rsidRDefault="00BA0EF8" w:rsidP="00BA0EF8">
            <w:pPr>
              <w:numPr>
                <w:ilvl w:val="0"/>
                <w:numId w:val="42"/>
              </w:numPr>
              <w:ind w:left="267" w:hanging="267"/>
              <w:rPr>
                <w:rFonts w:ascii="Arial" w:hAnsi="Arial" w:cs="Arial"/>
                <w:sz w:val="22"/>
                <w:szCs w:val="22"/>
              </w:rPr>
            </w:pPr>
            <w:r w:rsidRPr="002B09C3">
              <w:rPr>
                <w:rFonts w:ascii="Arial" w:hAnsi="Arial" w:cs="Arial"/>
                <w:sz w:val="22"/>
                <w:szCs w:val="22"/>
              </w:rPr>
              <w:t xml:space="preserve">Organise </w:t>
            </w:r>
            <w:r w:rsidR="00953666" w:rsidRPr="002B09C3">
              <w:rPr>
                <w:rFonts w:ascii="Arial" w:hAnsi="Arial" w:cs="Arial"/>
                <w:sz w:val="22"/>
                <w:szCs w:val="22"/>
              </w:rPr>
              <w:t xml:space="preserve">and support delivery of </w:t>
            </w:r>
            <w:r w:rsidRPr="002B09C3">
              <w:rPr>
                <w:rFonts w:ascii="Arial" w:hAnsi="Arial" w:cs="Arial"/>
                <w:sz w:val="22"/>
                <w:szCs w:val="22"/>
              </w:rPr>
              <w:t>alumni and employer engagement events</w:t>
            </w:r>
          </w:p>
          <w:p w14:paraId="6F44FB00" w14:textId="04AE3FCC" w:rsidR="00AE6A9F" w:rsidRPr="002B09C3" w:rsidRDefault="00AE6A9F" w:rsidP="00BA0EF8">
            <w:pPr>
              <w:numPr>
                <w:ilvl w:val="0"/>
                <w:numId w:val="42"/>
              </w:numPr>
              <w:ind w:left="267" w:hanging="267"/>
              <w:rPr>
                <w:rFonts w:ascii="Arial" w:hAnsi="Arial" w:cs="Arial"/>
                <w:sz w:val="22"/>
                <w:szCs w:val="22"/>
              </w:rPr>
            </w:pPr>
            <w:r w:rsidRPr="002B09C3">
              <w:rPr>
                <w:rFonts w:ascii="Arial" w:hAnsi="Arial" w:cs="Arial"/>
                <w:sz w:val="22"/>
                <w:szCs w:val="22"/>
              </w:rPr>
              <w:t>Liaise with employers regarding opportunities to engage with students</w:t>
            </w:r>
          </w:p>
          <w:p w14:paraId="68A1440C" w14:textId="465EDC05" w:rsidR="00BA0EF8" w:rsidRPr="000E2279" w:rsidRDefault="00953666" w:rsidP="000E2279">
            <w:pPr>
              <w:numPr>
                <w:ilvl w:val="0"/>
                <w:numId w:val="42"/>
              </w:numPr>
              <w:ind w:left="267" w:hanging="267"/>
              <w:rPr>
                <w:rFonts w:ascii="Arial" w:hAnsi="Arial" w:cs="Arial"/>
                <w:sz w:val="22"/>
                <w:szCs w:val="22"/>
              </w:rPr>
            </w:pPr>
            <w:r w:rsidRPr="002B09C3">
              <w:rPr>
                <w:rFonts w:ascii="Arial" w:hAnsi="Arial" w:cs="Arial"/>
                <w:sz w:val="22"/>
                <w:szCs w:val="22"/>
              </w:rPr>
              <w:t>Support delivery of</w:t>
            </w:r>
            <w:r w:rsidR="00BA0EF8" w:rsidRPr="002B09C3">
              <w:rPr>
                <w:rFonts w:ascii="Arial" w:hAnsi="Arial" w:cs="Arial"/>
                <w:sz w:val="22"/>
                <w:szCs w:val="22"/>
              </w:rPr>
              <w:t xml:space="preserve"> industry engagement projects </w:t>
            </w:r>
            <w:r w:rsidR="00BC5D23" w:rsidRPr="002B09C3">
              <w:rPr>
                <w:rFonts w:ascii="Arial" w:hAnsi="Arial" w:cs="Arial"/>
                <w:sz w:val="22"/>
                <w:szCs w:val="22"/>
              </w:rPr>
              <w:t xml:space="preserve">as directed by the </w:t>
            </w:r>
            <w:r w:rsidRPr="002B09C3">
              <w:rPr>
                <w:rFonts w:ascii="Arial" w:hAnsi="Arial" w:cs="Arial"/>
                <w:sz w:val="22"/>
                <w:szCs w:val="22"/>
              </w:rPr>
              <w:t>Employability &amp;</w:t>
            </w:r>
            <w:r w:rsidR="00BA0EF8" w:rsidRPr="002B09C3">
              <w:rPr>
                <w:rFonts w:ascii="Arial" w:hAnsi="Arial" w:cs="Arial"/>
                <w:sz w:val="22"/>
                <w:szCs w:val="22"/>
              </w:rPr>
              <w:t xml:space="preserve"> Partnerships Manager</w:t>
            </w:r>
          </w:p>
          <w:p w14:paraId="559D2F8E" w14:textId="77777777" w:rsidR="009577A2" w:rsidRPr="002B09C3" w:rsidRDefault="009577A2" w:rsidP="009577A2">
            <w:pPr>
              <w:pStyle w:val="ListParagraph"/>
              <w:rPr>
                <w:rFonts w:ascii="Arial" w:hAnsi="Arial" w:cs="Arial"/>
                <w:b/>
                <w:sz w:val="22"/>
                <w:szCs w:val="22"/>
              </w:rPr>
            </w:pPr>
          </w:p>
        </w:tc>
      </w:tr>
      <w:tr w:rsidR="002B09C3" w:rsidRPr="002B09C3" w14:paraId="16F1661C" w14:textId="77777777" w:rsidTr="00236F24">
        <w:tc>
          <w:tcPr>
            <w:tcW w:w="468" w:type="dxa"/>
          </w:tcPr>
          <w:p w14:paraId="60575F4C" w14:textId="41B6E413" w:rsidR="00993405" w:rsidRPr="002B09C3" w:rsidRDefault="002515DE" w:rsidP="00993405">
            <w:pPr>
              <w:rPr>
                <w:rFonts w:ascii="Arial" w:hAnsi="Arial" w:cs="Arial"/>
                <w:b/>
                <w:sz w:val="22"/>
                <w:szCs w:val="22"/>
              </w:rPr>
            </w:pPr>
            <w:r w:rsidRPr="002B09C3">
              <w:rPr>
                <w:rFonts w:ascii="Arial" w:hAnsi="Arial" w:cs="Arial"/>
                <w:b/>
                <w:sz w:val="22"/>
                <w:szCs w:val="22"/>
              </w:rPr>
              <w:t>5</w:t>
            </w:r>
          </w:p>
        </w:tc>
        <w:tc>
          <w:tcPr>
            <w:tcW w:w="8287" w:type="dxa"/>
          </w:tcPr>
          <w:p w14:paraId="12EFD249" w14:textId="5A58F16F" w:rsidR="00993405" w:rsidRPr="002B09C3" w:rsidRDefault="00993405" w:rsidP="00993405">
            <w:pPr>
              <w:rPr>
                <w:rFonts w:ascii="Arial" w:hAnsi="Arial" w:cs="Arial"/>
                <w:b/>
                <w:sz w:val="22"/>
                <w:szCs w:val="22"/>
              </w:rPr>
            </w:pPr>
            <w:r w:rsidRPr="002B09C3">
              <w:rPr>
                <w:rFonts w:ascii="Arial" w:hAnsi="Arial" w:cs="Arial"/>
                <w:b/>
                <w:sz w:val="22"/>
                <w:szCs w:val="22"/>
              </w:rPr>
              <w:t>Commitment to the University’s Effective Behaviours Framework</w:t>
            </w:r>
          </w:p>
          <w:p w14:paraId="21331920" w14:textId="77777777" w:rsidR="005E0F4A" w:rsidRPr="002B09C3" w:rsidRDefault="005E0F4A" w:rsidP="00993405">
            <w:pPr>
              <w:rPr>
                <w:rFonts w:ascii="Arial" w:hAnsi="Arial" w:cs="Arial"/>
                <w:b/>
                <w:sz w:val="22"/>
                <w:szCs w:val="22"/>
              </w:rPr>
            </w:pPr>
          </w:p>
          <w:p w14:paraId="1562EEAC" w14:textId="4712DD30" w:rsidR="00993405" w:rsidRPr="002B09C3" w:rsidRDefault="00953666" w:rsidP="001729F8">
            <w:pPr>
              <w:numPr>
                <w:ilvl w:val="0"/>
                <w:numId w:val="42"/>
              </w:numPr>
              <w:ind w:left="267" w:hanging="267"/>
              <w:rPr>
                <w:rFonts w:ascii="Arial" w:eastAsia="Calibri" w:hAnsi="Arial" w:cs="Arial"/>
                <w:sz w:val="22"/>
                <w:szCs w:val="22"/>
              </w:rPr>
            </w:pPr>
            <w:r w:rsidRPr="002B09C3">
              <w:rPr>
                <w:rFonts w:ascii="Arial" w:eastAsia="Calibri" w:hAnsi="Arial" w:cs="Arial"/>
                <w:sz w:val="22"/>
                <w:szCs w:val="22"/>
              </w:rPr>
              <w:t>T</w:t>
            </w:r>
            <w:r w:rsidR="00993405" w:rsidRPr="002B09C3">
              <w:rPr>
                <w:rFonts w:ascii="Arial" w:eastAsia="Calibri" w:hAnsi="Arial" w:cs="Arial"/>
                <w:sz w:val="22"/>
                <w:szCs w:val="22"/>
              </w:rPr>
              <w:t xml:space="preserve">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F6B0026" w14:textId="77777777" w:rsidR="00993405" w:rsidRPr="002B09C3" w:rsidRDefault="00993405" w:rsidP="00993405">
            <w:pPr>
              <w:suppressAutoHyphens/>
              <w:spacing w:line="252" w:lineRule="auto"/>
              <w:rPr>
                <w:rFonts w:ascii="Arial" w:hAnsi="Arial" w:cs="Arial"/>
                <w:sz w:val="22"/>
                <w:szCs w:val="22"/>
              </w:rPr>
            </w:pPr>
          </w:p>
        </w:tc>
      </w:tr>
    </w:tbl>
    <w:tbl>
      <w:tblPr>
        <w:tblpPr w:leftFromText="180" w:rightFromText="180" w:vertAnchor="text" w:horzAnchor="margin" w:tblpY="4"/>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2B09C3" w:rsidRPr="002B09C3" w14:paraId="46E1C734" w14:textId="77777777" w:rsidTr="00236F24">
        <w:tc>
          <w:tcPr>
            <w:tcW w:w="8755" w:type="dxa"/>
          </w:tcPr>
          <w:p w14:paraId="621D7F68" w14:textId="77777777" w:rsidR="000E2279" w:rsidRDefault="000E2279" w:rsidP="00236F24">
            <w:pPr>
              <w:rPr>
                <w:rFonts w:ascii="Arial" w:hAnsi="Arial" w:cs="Arial"/>
                <w:sz w:val="22"/>
                <w:szCs w:val="22"/>
              </w:rPr>
            </w:pPr>
          </w:p>
          <w:p w14:paraId="4079916E" w14:textId="77777777" w:rsidR="00236F24" w:rsidRDefault="00236F24" w:rsidP="00236F24">
            <w:pPr>
              <w:rPr>
                <w:rFonts w:ascii="Arial" w:hAnsi="Arial" w:cs="Arial"/>
                <w:sz w:val="22"/>
                <w:szCs w:val="22"/>
              </w:rPr>
            </w:pPr>
            <w:r w:rsidRPr="002B09C3">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p w14:paraId="45E6EB68" w14:textId="402B8F19" w:rsidR="000E2279" w:rsidRPr="002B09C3" w:rsidRDefault="000E2279" w:rsidP="00236F24">
            <w:pPr>
              <w:rPr>
                <w:rFonts w:ascii="Arial" w:hAnsi="Arial" w:cs="Arial"/>
                <w:b/>
                <w:sz w:val="22"/>
                <w:szCs w:val="22"/>
              </w:rPr>
            </w:pPr>
          </w:p>
        </w:tc>
      </w:tr>
    </w:tbl>
    <w:p w14:paraId="5111378A" w14:textId="77777777" w:rsidR="009851BE" w:rsidRPr="002B09C3" w:rsidRDefault="009851BE" w:rsidP="00083B74">
      <w:pPr>
        <w:rPr>
          <w:rFonts w:ascii="Arial" w:hAnsi="Arial" w:cs="Arial"/>
          <w:sz w:val="22"/>
          <w:szCs w:val="22"/>
        </w:rPr>
      </w:pPr>
    </w:p>
    <w:p w14:paraId="289DC0A2" w14:textId="77777777" w:rsidR="000E2279" w:rsidRDefault="000E2279">
      <w:pPr>
        <w:rPr>
          <w:rFonts w:ascii="Arial" w:hAnsi="Arial" w:cs="Arial"/>
          <w:b/>
          <w:bCs/>
          <w:sz w:val="22"/>
          <w:szCs w:val="22"/>
        </w:rPr>
      </w:pPr>
      <w:r>
        <w:rPr>
          <w:rFonts w:ascii="Arial" w:hAnsi="Arial" w:cs="Arial"/>
          <w:b/>
          <w:bCs/>
          <w:sz w:val="22"/>
          <w:szCs w:val="22"/>
        </w:rPr>
        <w:br w:type="page"/>
      </w:r>
    </w:p>
    <w:p w14:paraId="00080525" w14:textId="720799A2" w:rsidR="002B09C3" w:rsidRDefault="00BC3112" w:rsidP="009851BE">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71B190D3" wp14:editId="440DE603">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FAB2278" w14:textId="4EBA0B0C" w:rsidR="00A9491E" w:rsidRDefault="00A9491E" w:rsidP="002B09C3">
      <w:pPr>
        <w:jc w:val="center"/>
        <w:rPr>
          <w:rFonts w:ascii="Arial" w:hAnsi="Arial" w:cs="Arial"/>
          <w:b/>
          <w:bCs/>
          <w:sz w:val="22"/>
          <w:szCs w:val="22"/>
        </w:rPr>
      </w:pPr>
      <w:r w:rsidRPr="009B3FED">
        <w:rPr>
          <w:rFonts w:ascii="Arial" w:hAnsi="Arial" w:cs="Arial"/>
          <w:b/>
          <w:bCs/>
          <w:sz w:val="22"/>
          <w:szCs w:val="22"/>
        </w:rPr>
        <w:t>Person Specification</w:t>
      </w:r>
    </w:p>
    <w:p w14:paraId="0356167C" w14:textId="77777777" w:rsidR="009851BE" w:rsidRPr="009B3FED" w:rsidRDefault="009851BE" w:rsidP="009851BE">
      <w:pP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02"/>
        <w:gridCol w:w="1440"/>
        <w:gridCol w:w="1397"/>
      </w:tblGrid>
      <w:tr w:rsidR="003670ED" w:rsidRPr="009B3FED" w14:paraId="74EE8B71" w14:textId="77777777" w:rsidTr="002B09C3">
        <w:tc>
          <w:tcPr>
            <w:tcW w:w="6202" w:type="dxa"/>
            <w:tcBorders>
              <w:bottom w:val="single" w:sz="6" w:space="0" w:color="auto"/>
            </w:tcBorders>
            <w:shd w:val="clear" w:color="auto" w:fill="D9D9D9" w:themeFill="background1" w:themeFillShade="D9"/>
            <w:tcMar>
              <w:top w:w="0" w:type="dxa"/>
              <w:left w:w="108" w:type="dxa"/>
              <w:bottom w:w="0" w:type="dxa"/>
              <w:right w:w="108" w:type="dxa"/>
            </w:tcMar>
          </w:tcPr>
          <w:p w14:paraId="18A95210" w14:textId="77777777" w:rsidR="003670ED" w:rsidRPr="009B3FED" w:rsidRDefault="003670ED" w:rsidP="004E46AD">
            <w:pPr>
              <w:rPr>
                <w:rFonts w:ascii="Arial" w:hAnsi="Arial" w:cs="Arial"/>
                <w:b/>
                <w:sz w:val="22"/>
                <w:szCs w:val="22"/>
              </w:rPr>
            </w:pPr>
            <w:r w:rsidRPr="009B3FED">
              <w:rPr>
                <w:rFonts w:ascii="Arial" w:hAnsi="Arial" w:cs="Arial"/>
                <w:b/>
                <w:sz w:val="22"/>
                <w:szCs w:val="22"/>
              </w:rPr>
              <w:t>Criteria: Experience/Knowledge</w:t>
            </w:r>
          </w:p>
        </w:tc>
        <w:tc>
          <w:tcPr>
            <w:tcW w:w="1440" w:type="dxa"/>
            <w:tcBorders>
              <w:bottom w:val="single" w:sz="6" w:space="0" w:color="auto"/>
            </w:tcBorders>
            <w:shd w:val="clear" w:color="auto" w:fill="D9D9D9" w:themeFill="background1" w:themeFillShade="D9"/>
            <w:tcMar>
              <w:top w:w="0" w:type="dxa"/>
              <w:left w:w="108" w:type="dxa"/>
              <w:bottom w:w="0" w:type="dxa"/>
              <w:right w:w="108" w:type="dxa"/>
            </w:tcMar>
          </w:tcPr>
          <w:p w14:paraId="32BE0070" w14:textId="77777777" w:rsidR="003670ED" w:rsidRPr="009B3FED" w:rsidRDefault="003670ED" w:rsidP="004E46AD">
            <w:pPr>
              <w:jc w:val="center"/>
              <w:rPr>
                <w:rFonts w:ascii="Arial" w:hAnsi="Arial" w:cs="Arial"/>
                <w:b/>
                <w:sz w:val="22"/>
                <w:szCs w:val="22"/>
              </w:rPr>
            </w:pPr>
            <w:r w:rsidRPr="009B3FED">
              <w:rPr>
                <w:rFonts w:ascii="Arial" w:hAnsi="Arial" w:cs="Arial"/>
                <w:b/>
                <w:sz w:val="22"/>
                <w:szCs w:val="22"/>
              </w:rPr>
              <w:t>Essential</w:t>
            </w:r>
          </w:p>
        </w:tc>
        <w:tc>
          <w:tcPr>
            <w:tcW w:w="1397" w:type="dxa"/>
            <w:tcBorders>
              <w:bottom w:val="single" w:sz="6" w:space="0" w:color="auto"/>
            </w:tcBorders>
            <w:shd w:val="clear" w:color="auto" w:fill="D9D9D9" w:themeFill="background1" w:themeFillShade="D9"/>
            <w:tcMar>
              <w:top w:w="0" w:type="dxa"/>
              <w:left w:w="108" w:type="dxa"/>
              <w:bottom w:w="0" w:type="dxa"/>
              <w:right w:w="108" w:type="dxa"/>
            </w:tcMar>
          </w:tcPr>
          <w:p w14:paraId="3E238D3F" w14:textId="77777777" w:rsidR="003670ED" w:rsidRPr="009B3FED" w:rsidRDefault="003670ED" w:rsidP="004E46AD">
            <w:pPr>
              <w:jc w:val="center"/>
              <w:rPr>
                <w:rFonts w:ascii="Arial" w:hAnsi="Arial" w:cs="Arial"/>
                <w:b/>
                <w:sz w:val="22"/>
                <w:szCs w:val="22"/>
              </w:rPr>
            </w:pPr>
            <w:r w:rsidRPr="009B3FED">
              <w:rPr>
                <w:rFonts w:ascii="Arial" w:hAnsi="Arial" w:cs="Arial"/>
                <w:b/>
                <w:sz w:val="22"/>
                <w:szCs w:val="22"/>
              </w:rPr>
              <w:t>Desirable</w:t>
            </w:r>
          </w:p>
        </w:tc>
      </w:tr>
      <w:tr w:rsidR="00CE04D4" w:rsidRPr="009B3FED" w14:paraId="6B4DA051" w14:textId="77777777" w:rsidTr="002B09C3">
        <w:tc>
          <w:tcPr>
            <w:tcW w:w="6202" w:type="dxa"/>
            <w:tcBorders>
              <w:bottom w:val="single" w:sz="4" w:space="0" w:color="D9D9D9"/>
            </w:tcBorders>
            <w:tcMar>
              <w:top w:w="0" w:type="dxa"/>
              <w:left w:w="108" w:type="dxa"/>
              <w:bottom w:w="0" w:type="dxa"/>
              <w:right w:w="108" w:type="dxa"/>
            </w:tcMar>
          </w:tcPr>
          <w:p w14:paraId="7E685AEB" w14:textId="77777777" w:rsidR="002C6555" w:rsidRPr="00AA4216" w:rsidRDefault="005B62B7" w:rsidP="002C6555">
            <w:pPr>
              <w:rPr>
                <w:rFonts w:ascii="Arial" w:hAnsi="Arial" w:cs="Arial"/>
                <w:sz w:val="22"/>
                <w:szCs w:val="22"/>
              </w:rPr>
            </w:pPr>
            <w:r w:rsidRPr="00AA4216">
              <w:rPr>
                <w:rFonts w:ascii="Arial" w:hAnsi="Arial" w:cs="Arial"/>
                <w:sz w:val="22"/>
                <w:szCs w:val="22"/>
              </w:rPr>
              <w:t xml:space="preserve">Significant proven experience </w:t>
            </w:r>
            <w:r w:rsidR="002C6555" w:rsidRPr="00AA4216">
              <w:rPr>
                <w:rFonts w:ascii="Arial" w:hAnsi="Arial" w:cs="Arial"/>
                <w:sz w:val="22"/>
                <w:szCs w:val="22"/>
              </w:rPr>
              <w:t>in an administrative support role preferably with experience of student administration or equivalent experience working in a busy office in an administrative role</w:t>
            </w:r>
          </w:p>
        </w:tc>
        <w:tc>
          <w:tcPr>
            <w:tcW w:w="1440" w:type="dxa"/>
            <w:tcBorders>
              <w:bottom w:val="single" w:sz="4" w:space="0" w:color="D9D9D9"/>
            </w:tcBorders>
            <w:tcMar>
              <w:top w:w="0" w:type="dxa"/>
              <w:left w:w="108" w:type="dxa"/>
              <w:bottom w:w="0" w:type="dxa"/>
              <w:right w:w="108" w:type="dxa"/>
            </w:tcMar>
          </w:tcPr>
          <w:p w14:paraId="0474E6BB" w14:textId="77777777" w:rsidR="00CE04D4" w:rsidRPr="00AA4216" w:rsidRDefault="00CE04D4" w:rsidP="004E46AD">
            <w:pPr>
              <w:jc w:val="center"/>
              <w:rPr>
                <w:rFonts w:ascii="Arial" w:hAnsi="Arial" w:cs="Arial"/>
                <w:sz w:val="28"/>
                <w:szCs w:val="28"/>
              </w:rPr>
            </w:pPr>
            <w:r w:rsidRPr="00AA4216">
              <w:rPr>
                <w:rFonts w:ascii="Arial" w:hAnsi="Arial" w:cs="Arial"/>
                <w:sz w:val="28"/>
                <w:szCs w:val="28"/>
              </w:rPr>
              <w:sym w:font="Wingdings 2" w:char="F050"/>
            </w:r>
          </w:p>
        </w:tc>
        <w:tc>
          <w:tcPr>
            <w:tcW w:w="1397" w:type="dxa"/>
            <w:tcBorders>
              <w:bottom w:val="single" w:sz="4" w:space="0" w:color="D9D9D9"/>
            </w:tcBorders>
            <w:tcMar>
              <w:top w:w="0" w:type="dxa"/>
              <w:left w:w="108" w:type="dxa"/>
              <w:bottom w:w="0" w:type="dxa"/>
              <w:right w:w="108" w:type="dxa"/>
            </w:tcMar>
          </w:tcPr>
          <w:p w14:paraId="13C44311" w14:textId="77777777" w:rsidR="00CE04D4" w:rsidRPr="00AA4216" w:rsidRDefault="00CE04D4" w:rsidP="004E46AD">
            <w:pPr>
              <w:jc w:val="center"/>
              <w:rPr>
                <w:rFonts w:ascii="Arial" w:hAnsi="Arial" w:cs="Arial"/>
                <w:sz w:val="22"/>
                <w:szCs w:val="22"/>
              </w:rPr>
            </w:pPr>
          </w:p>
        </w:tc>
      </w:tr>
      <w:tr w:rsidR="007B0A18" w:rsidRPr="009B3FED" w14:paraId="6DAB1C31"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3BC4EE62" w14:textId="25876D33" w:rsidR="007B0A18" w:rsidRPr="00AA4216" w:rsidRDefault="007B0A18" w:rsidP="00494467">
            <w:pPr>
              <w:rPr>
                <w:rFonts w:ascii="Arial" w:hAnsi="Arial" w:cs="Arial"/>
                <w:sz w:val="22"/>
                <w:szCs w:val="22"/>
              </w:rPr>
            </w:pPr>
            <w:r w:rsidRPr="00AA4216">
              <w:rPr>
                <w:rFonts w:ascii="Arial" w:hAnsi="Arial" w:cs="Arial"/>
                <w:sz w:val="22"/>
                <w:szCs w:val="22"/>
              </w:rPr>
              <w:t>Significant experience of working with students</w:t>
            </w:r>
            <w:r w:rsidR="00494467" w:rsidRPr="00AA4216">
              <w:rPr>
                <w:rFonts w:ascii="Arial" w:hAnsi="Arial" w:cs="Arial"/>
                <w:sz w:val="22"/>
                <w:szCs w:val="22"/>
              </w:rPr>
              <w:t xml:space="preserve"> in a post-secondary setting</w:t>
            </w:r>
          </w:p>
        </w:tc>
        <w:tc>
          <w:tcPr>
            <w:tcW w:w="1440" w:type="dxa"/>
            <w:tcBorders>
              <w:top w:val="single" w:sz="4" w:space="0" w:color="D9D9D9"/>
              <w:bottom w:val="single" w:sz="4" w:space="0" w:color="D9D9D9"/>
            </w:tcBorders>
            <w:tcMar>
              <w:top w:w="0" w:type="dxa"/>
              <w:left w:w="108" w:type="dxa"/>
              <w:bottom w:w="0" w:type="dxa"/>
              <w:right w:w="108" w:type="dxa"/>
            </w:tcMar>
          </w:tcPr>
          <w:p w14:paraId="0CFA05E3" w14:textId="22F73FA3" w:rsidR="007B0A18" w:rsidRPr="00AA4216" w:rsidRDefault="007B0A18" w:rsidP="004E46AD">
            <w:pPr>
              <w:jc w:val="center"/>
              <w:rPr>
                <w:rFonts w:ascii="Arial" w:hAnsi="Arial" w:cs="Arial"/>
                <w:sz w:val="28"/>
                <w:szCs w:val="28"/>
              </w:rPr>
            </w:pPr>
            <w:r w:rsidRPr="00AA4216">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6EC09899" w14:textId="77777777" w:rsidR="007B0A18" w:rsidRPr="00AA4216" w:rsidRDefault="007B0A18" w:rsidP="004E46AD">
            <w:pPr>
              <w:jc w:val="center"/>
              <w:rPr>
                <w:rFonts w:ascii="Arial" w:hAnsi="Arial" w:cs="Arial"/>
                <w:sz w:val="22"/>
                <w:szCs w:val="22"/>
              </w:rPr>
            </w:pPr>
          </w:p>
        </w:tc>
      </w:tr>
      <w:tr w:rsidR="00BF5556" w:rsidRPr="009B3FED" w14:paraId="20D411CF"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1B5EC725" w14:textId="19322428" w:rsidR="00BF5556" w:rsidRPr="00AA4216" w:rsidRDefault="00BF5556" w:rsidP="004E46AD">
            <w:pPr>
              <w:rPr>
                <w:rFonts w:ascii="Arial" w:hAnsi="Arial" w:cs="Arial"/>
                <w:sz w:val="22"/>
                <w:szCs w:val="22"/>
              </w:rPr>
            </w:pPr>
            <w:r w:rsidRPr="00AA4216">
              <w:rPr>
                <w:rFonts w:ascii="Arial" w:hAnsi="Arial" w:cs="Arial"/>
                <w:sz w:val="22"/>
                <w:szCs w:val="22"/>
              </w:rPr>
              <w:t>Experience of working with international students</w:t>
            </w:r>
          </w:p>
        </w:tc>
        <w:tc>
          <w:tcPr>
            <w:tcW w:w="1440" w:type="dxa"/>
            <w:tcBorders>
              <w:top w:val="single" w:sz="4" w:space="0" w:color="D9D9D9"/>
              <w:bottom w:val="single" w:sz="4" w:space="0" w:color="D9D9D9"/>
            </w:tcBorders>
            <w:tcMar>
              <w:top w:w="0" w:type="dxa"/>
              <w:left w:w="108" w:type="dxa"/>
              <w:bottom w:w="0" w:type="dxa"/>
              <w:right w:w="108" w:type="dxa"/>
            </w:tcMar>
          </w:tcPr>
          <w:p w14:paraId="1E0AA50B" w14:textId="77777777" w:rsidR="00BF5556" w:rsidRPr="00AA4216" w:rsidRDefault="00BF5556" w:rsidP="004E46AD">
            <w:pPr>
              <w:jc w:val="center"/>
              <w:rPr>
                <w:rFonts w:ascii="Arial" w:hAnsi="Arial" w:cs="Arial"/>
                <w:sz w:val="28"/>
                <w:szCs w:val="28"/>
              </w:rPr>
            </w:pPr>
          </w:p>
        </w:tc>
        <w:tc>
          <w:tcPr>
            <w:tcW w:w="1397" w:type="dxa"/>
            <w:tcBorders>
              <w:top w:val="single" w:sz="4" w:space="0" w:color="D9D9D9"/>
              <w:bottom w:val="single" w:sz="4" w:space="0" w:color="D9D9D9"/>
            </w:tcBorders>
            <w:tcMar>
              <w:top w:w="0" w:type="dxa"/>
              <w:left w:w="108" w:type="dxa"/>
              <w:bottom w:w="0" w:type="dxa"/>
              <w:right w:w="108" w:type="dxa"/>
            </w:tcMar>
          </w:tcPr>
          <w:p w14:paraId="196A5F3B" w14:textId="5CF96D2A" w:rsidR="00BF5556" w:rsidRPr="00AA4216" w:rsidRDefault="00BF5556" w:rsidP="004E46AD">
            <w:pPr>
              <w:jc w:val="center"/>
              <w:rPr>
                <w:rFonts w:ascii="Arial" w:hAnsi="Arial" w:cs="Arial"/>
                <w:sz w:val="22"/>
                <w:szCs w:val="22"/>
              </w:rPr>
            </w:pPr>
            <w:r w:rsidRPr="00AA4216">
              <w:rPr>
                <w:rFonts w:ascii="Arial" w:hAnsi="Arial" w:cs="Arial"/>
                <w:sz w:val="28"/>
                <w:szCs w:val="28"/>
              </w:rPr>
              <w:sym w:font="Wingdings 2" w:char="F050"/>
            </w:r>
          </w:p>
        </w:tc>
      </w:tr>
      <w:tr w:rsidR="007B0A18" w:rsidRPr="009B3FED" w14:paraId="24DA7AE1"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06088CB2" w14:textId="6CA8C035" w:rsidR="007B0A18" w:rsidRPr="00AA4216" w:rsidRDefault="007B0A18" w:rsidP="004E46AD">
            <w:pPr>
              <w:rPr>
                <w:rFonts w:ascii="Arial" w:hAnsi="Arial" w:cs="Arial"/>
                <w:sz w:val="22"/>
                <w:szCs w:val="22"/>
              </w:rPr>
            </w:pPr>
            <w:r w:rsidRPr="00AA4216">
              <w:rPr>
                <w:rFonts w:ascii="Arial" w:hAnsi="Arial" w:cs="Arial"/>
                <w:sz w:val="22"/>
                <w:szCs w:val="22"/>
              </w:rPr>
              <w:t>Experience of working with industry-based employers</w:t>
            </w:r>
          </w:p>
        </w:tc>
        <w:tc>
          <w:tcPr>
            <w:tcW w:w="1440" w:type="dxa"/>
            <w:tcBorders>
              <w:top w:val="single" w:sz="4" w:space="0" w:color="D9D9D9"/>
              <w:bottom w:val="single" w:sz="4" w:space="0" w:color="D9D9D9"/>
            </w:tcBorders>
            <w:tcMar>
              <w:top w:w="0" w:type="dxa"/>
              <w:left w:w="108" w:type="dxa"/>
              <w:bottom w:w="0" w:type="dxa"/>
              <w:right w:w="108" w:type="dxa"/>
            </w:tcMar>
          </w:tcPr>
          <w:p w14:paraId="110A3F11" w14:textId="55932D86" w:rsidR="007B0A18" w:rsidRPr="00AA4216" w:rsidRDefault="007B0A18" w:rsidP="004E46AD">
            <w:pPr>
              <w:jc w:val="center"/>
              <w:rPr>
                <w:rFonts w:ascii="Arial" w:hAnsi="Arial" w:cs="Arial"/>
                <w:sz w:val="28"/>
                <w:szCs w:val="28"/>
              </w:rPr>
            </w:pPr>
            <w:r w:rsidRPr="00AA4216">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51221DB5" w14:textId="77777777" w:rsidR="007B0A18" w:rsidRPr="00AA4216" w:rsidRDefault="007B0A18" w:rsidP="004E46AD">
            <w:pPr>
              <w:jc w:val="center"/>
              <w:rPr>
                <w:rFonts w:ascii="Arial" w:hAnsi="Arial" w:cs="Arial"/>
                <w:sz w:val="22"/>
                <w:szCs w:val="22"/>
              </w:rPr>
            </w:pPr>
          </w:p>
        </w:tc>
      </w:tr>
      <w:tr w:rsidR="00CE04D4" w:rsidRPr="009B3FED" w14:paraId="07FC6E88"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1C0C25A9" w14:textId="77777777" w:rsidR="00CE04D4" w:rsidRPr="00AA4216" w:rsidRDefault="005D03A9" w:rsidP="004E46AD">
            <w:pPr>
              <w:rPr>
                <w:rFonts w:ascii="Arial" w:hAnsi="Arial" w:cs="Arial"/>
                <w:sz w:val="22"/>
                <w:szCs w:val="22"/>
              </w:rPr>
            </w:pPr>
            <w:r w:rsidRPr="00AA4216">
              <w:rPr>
                <w:rFonts w:ascii="Arial" w:hAnsi="Arial" w:cs="Arial"/>
                <w:sz w:val="22"/>
                <w:szCs w:val="22"/>
              </w:rPr>
              <w:t>Experience of working within the Higher Education sector and/or awareness of related policy developments</w:t>
            </w:r>
          </w:p>
        </w:tc>
        <w:tc>
          <w:tcPr>
            <w:tcW w:w="1440" w:type="dxa"/>
            <w:tcBorders>
              <w:top w:val="single" w:sz="4" w:space="0" w:color="D9D9D9"/>
              <w:bottom w:val="single" w:sz="4" w:space="0" w:color="D9D9D9"/>
            </w:tcBorders>
            <w:tcMar>
              <w:top w:w="0" w:type="dxa"/>
              <w:left w:w="108" w:type="dxa"/>
              <w:bottom w:w="0" w:type="dxa"/>
              <w:right w:w="108" w:type="dxa"/>
            </w:tcMar>
          </w:tcPr>
          <w:p w14:paraId="190D7CF8" w14:textId="6B8D7D9B" w:rsidR="00CE04D4" w:rsidRPr="00AA4216" w:rsidRDefault="00CE04D4" w:rsidP="004E46AD">
            <w:pPr>
              <w:jc w:val="center"/>
              <w:rPr>
                <w:rFonts w:ascii="Arial" w:hAnsi="Arial" w:cs="Arial"/>
                <w:sz w:val="28"/>
                <w:szCs w:val="28"/>
              </w:rPr>
            </w:pPr>
          </w:p>
        </w:tc>
        <w:tc>
          <w:tcPr>
            <w:tcW w:w="1397" w:type="dxa"/>
            <w:tcBorders>
              <w:top w:val="single" w:sz="4" w:space="0" w:color="D9D9D9"/>
              <w:bottom w:val="single" w:sz="4" w:space="0" w:color="D9D9D9"/>
            </w:tcBorders>
            <w:tcMar>
              <w:top w:w="0" w:type="dxa"/>
              <w:left w:w="108" w:type="dxa"/>
              <w:bottom w:w="0" w:type="dxa"/>
              <w:right w:w="108" w:type="dxa"/>
            </w:tcMar>
          </w:tcPr>
          <w:p w14:paraId="357FEEE4" w14:textId="2E1898F3" w:rsidR="00CE04D4" w:rsidRPr="00AA4216" w:rsidRDefault="00BF44B6" w:rsidP="004E46AD">
            <w:pPr>
              <w:jc w:val="center"/>
              <w:rPr>
                <w:rFonts w:ascii="Arial" w:hAnsi="Arial" w:cs="Arial"/>
                <w:sz w:val="22"/>
                <w:szCs w:val="22"/>
              </w:rPr>
            </w:pPr>
            <w:r w:rsidRPr="00AA4216">
              <w:rPr>
                <w:rFonts w:ascii="Arial" w:hAnsi="Arial" w:cs="Arial"/>
                <w:sz w:val="28"/>
                <w:szCs w:val="28"/>
              </w:rPr>
              <w:sym w:font="Wingdings 2" w:char="F050"/>
            </w:r>
          </w:p>
        </w:tc>
      </w:tr>
      <w:tr w:rsidR="00CE04D4" w:rsidRPr="009B3FED" w14:paraId="3BE9D766"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7A2918BE" w14:textId="77777777" w:rsidR="002C6555" w:rsidRPr="00F2596D" w:rsidRDefault="005B62B7" w:rsidP="004E46AD">
            <w:pPr>
              <w:rPr>
                <w:rFonts w:ascii="Arial" w:hAnsi="Arial" w:cs="Arial"/>
                <w:sz w:val="22"/>
                <w:szCs w:val="22"/>
              </w:rPr>
            </w:pPr>
            <w:r>
              <w:rPr>
                <w:rFonts w:ascii="Arial" w:hAnsi="Arial" w:cs="Arial"/>
                <w:sz w:val="22"/>
                <w:szCs w:val="22"/>
              </w:rPr>
              <w:t>Excellent</w:t>
            </w:r>
            <w:r w:rsidRPr="009659B4">
              <w:rPr>
                <w:rFonts w:ascii="Arial" w:hAnsi="Arial" w:cs="Arial"/>
                <w:sz w:val="22"/>
                <w:szCs w:val="22"/>
              </w:rPr>
              <w:t xml:space="preserve"> knowledge </w:t>
            </w:r>
            <w:r>
              <w:rPr>
                <w:rFonts w:ascii="Arial" w:hAnsi="Arial" w:cs="Arial"/>
                <w:sz w:val="22"/>
                <w:szCs w:val="22"/>
              </w:rPr>
              <w:t xml:space="preserve">and application </w:t>
            </w:r>
            <w:r w:rsidRPr="009659B4">
              <w:rPr>
                <w:rFonts w:ascii="Arial" w:hAnsi="Arial" w:cs="Arial"/>
                <w:sz w:val="22"/>
                <w:szCs w:val="22"/>
              </w:rPr>
              <w:t xml:space="preserve">of standard IT </w:t>
            </w:r>
            <w:r>
              <w:rPr>
                <w:rFonts w:ascii="Arial" w:hAnsi="Arial" w:cs="Arial"/>
                <w:sz w:val="22"/>
                <w:szCs w:val="22"/>
              </w:rPr>
              <w:t>packages</w:t>
            </w:r>
            <w:r w:rsidRPr="009659B4">
              <w:rPr>
                <w:rFonts w:ascii="Arial" w:hAnsi="Arial" w:cs="Arial"/>
                <w:sz w:val="22"/>
                <w:szCs w:val="22"/>
              </w:rPr>
              <w:t xml:space="preserve"> and databases including web-based management information systems and web authoring</w:t>
            </w:r>
          </w:p>
        </w:tc>
        <w:tc>
          <w:tcPr>
            <w:tcW w:w="1440" w:type="dxa"/>
            <w:tcBorders>
              <w:top w:val="single" w:sz="4" w:space="0" w:color="D9D9D9"/>
              <w:bottom w:val="single" w:sz="4" w:space="0" w:color="D9D9D9"/>
            </w:tcBorders>
            <w:tcMar>
              <w:top w:w="0" w:type="dxa"/>
              <w:left w:w="108" w:type="dxa"/>
              <w:bottom w:w="0" w:type="dxa"/>
              <w:right w:w="108" w:type="dxa"/>
            </w:tcMar>
          </w:tcPr>
          <w:p w14:paraId="15A719DA" w14:textId="77777777" w:rsidR="00CE04D4" w:rsidRPr="00F2596D" w:rsidRDefault="007D4F05" w:rsidP="004E46AD">
            <w:pPr>
              <w:jc w:val="center"/>
              <w:rPr>
                <w:rFonts w:ascii="Arial" w:hAnsi="Arial" w:cs="Arial"/>
                <w:sz w:val="22"/>
                <w:szCs w:val="22"/>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4697782B" w14:textId="77777777" w:rsidR="00CE04D4" w:rsidRPr="00F2596D" w:rsidRDefault="00CE04D4" w:rsidP="004E46AD">
            <w:pPr>
              <w:jc w:val="center"/>
              <w:rPr>
                <w:rFonts w:ascii="Arial" w:hAnsi="Arial" w:cs="Arial"/>
                <w:sz w:val="22"/>
                <w:szCs w:val="22"/>
              </w:rPr>
            </w:pPr>
          </w:p>
        </w:tc>
      </w:tr>
      <w:tr w:rsidR="007D4F05" w:rsidRPr="009B3FED" w14:paraId="336409A0"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14F92C5D" w14:textId="77777777" w:rsidR="007D4F05" w:rsidRDefault="005B62B7" w:rsidP="004033F3">
            <w:pPr>
              <w:rPr>
                <w:rFonts w:ascii="Arial" w:hAnsi="Arial" w:cs="Arial"/>
                <w:sz w:val="22"/>
                <w:szCs w:val="22"/>
              </w:rPr>
            </w:pPr>
            <w:r w:rsidRPr="009659B4">
              <w:rPr>
                <w:rFonts w:ascii="Arial" w:hAnsi="Arial" w:cs="Arial"/>
                <w:bCs/>
                <w:sz w:val="22"/>
                <w:szCs w:val="22"/>
                <w:lang w:val="en-US"/>
              </w:rPr>
              <w:t>Skills in University specific software (including</w:t>
            </w:r>
            <w:r w:rsidR="004033F3">
              <w:rPr>
                <w:rFonts w:ascii="Arial" w:hAnsi="Arial" w:cs="Arial"/>
                <w:bCs/>
                <w:sz w:val="22"/>
                <w:szCs w:val="22"/>
                <w:lang w:val="en-US"/>
              </w:rPr>
              <w:t xml:space="preserve"> SITS, Business Objects, Moodle</w:t>
            </w:r>
            <w:r w:rsidRPr="009659B4">
              <w:rPr>
                <w:rFonts w:ascii="Arial" w:hAnsi="Arial" w:cs="Arial"/>
                <w:bCs/>
                <w:sz w:val="22"/>
                <w:szCs w:val="22"/>
                <w:lang w:val="en-US"/>
              </w:rPr>
              <w:t>)</w:t>
            </w:r>
          </w:p>
        </w:tc>
        <w:tc>
          <w:tcPr>
            <w:tcW w:w="1440" w:type="dxa"/>
            <w:tcBorders>
              <w:top w:val="single" w:sz="4" w:space="0" w:color="D9D9D9"/>
              <w:bottom w:val="single" w:sz="4" w:space="0" w:color="D9D9D9"/>
            </w:tcBorders>
            <w:tcMar>
              <w:top w:w="0" w:type="dxa"/>
              <w:left w:w="108" w:type="dxa"/>
              <w:bottom w:w="0" w:type="dxa"/>
              <w:right w:w="108" w:type="dxa"/>
            </w:tcMar>
          </w:tcPr>
          <w:p w14:paraId="3627AA20" w14:textId="77777777" w:rsidR="007D4F05" w:rsidRPr="00F2596D" w:rsidRDefault="007D4F05" w:rsidP="004E46AD">
            <w:pPr>
              <w:jc w:val="center"/>
              <w:rPr>
                <w:rFonts w:ascii="Arial" w:hAnsi="Arial" w:cs="Arial"/>
                <w:sz w:val="28"/>
                <w:szCs w:val="28"/>
              </w:rPr>
            </w:pPr>
          </w:p>
        </w:tc>
        <w:tc>
          <w:tcPr>
            <w:tcW w:w="1397" w:type="dxa"/>
            <w:tcBorders>
              <w:top w:val="single" w:sz="4" w:space="0" w:color="D9D9D9"/>
              <w:bottom w:val="single" w:sz="4" w:space="0" w:color="D9D9D9"/>
            </w:tcBorders>
            <w:tcMar>
              <w:top w:w="0" w:type="dxa"/>
              <w:left w:w="108" w:type="dxa"/>
              <w:bottom w:w="0" w:type="dxa"/>
              <w:right w:w="108" w:type="dxa"/>
            </w:tcMar>
          </w:tcPr>
          <w:p w14:paraId="2AB66C43" w14:textId="77777777" w:rsidR="007D4F05" w:rsidRPr="00F2596D" w:rsidRDefault="007D4F05" w:rsidP="004E46AD">
            <w:pPr>
              <w:jc w:val="center"/>
              <w:rPr>
                <w:rFonts w:ascii="Arial" w:hAnsi="Arial" w:cs="Arial"/>
                <w:sz w:val="22"/>
                <w:szCs w:val="22"/>
              </w:rPr>
            </w:pPr>
            <w:r w:rsidRPr="00F2596D">
              <w:rPr>
                <w:rFonts w:ascii="Arial" w:hAnsi="Arial" w:cs="Arial"/>
                <w:sz w:val="28"/>
                <w:szCs w:val="28"/>
              </w:rPr>
              <w:sym w:font="Wingdings 2" w:char="F050"/>
            </w:r>
          </w:p>
        </w:tc>
      </w:tr>
      <w:tr w:rsidR="007D4F05" w:rsidRPr="009B3FED" w14:paraId="7FA7DC2E"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1FD21D50" w14:textId="77777777" w:rsidR="002C6555" w:rsidRDefault="005B62B7" w:rsidP="002C6555">
            <w:pPr>
              <w:rPr>
                <w:rFonts w:ascii="Arial" w:hAnsi="Arial" w:cs="Arial"/>
                <w:sz w:val="22"/>
                <w:szCs w:val="22"/>
              </w:rPr>
            </w:pPr>
            <w:r>
              <w:rPr>
                <w:rFonts w:ascii="Arial" w:hAnsi="Arial" w:cs="Arial"/>
                <w:sz w:val="22"/>
                <w:szCs w:val="22"/>
                <w:lang w:eastAsia="en-GB"/>
              </w:rPr>
              <w:t xml:space="preserve">Proven </w:t>
            </w:r>
            <w:r w:rsidR="002C6555">
              <w:rPr>
                <w:rFonts w:ascii="Arial" w:hAnsi="Arial" w:cs="Arial"/>
                <w:sz w:val="22"/>
                <w:szCs w:val="22"/>
                <w:lang w:eastAsia="en-GB"/>
              </w:rPr>
              <w:t>e</w:t>
            </w:r>
            <w:r w:rsidR="002C6555">
              <w:rPr>
                <w:rFonts w:ascii="Arial" w:hAnsi="Arial" w:cs="Arial"/>
                <w:sz w:val="22"/>
                <w:szCs w:val="22"/>
              </w:rPr>
              <w:t>xperience of successfully developing and implementing systems and processes</w:t>
            </w:r>
          </w:p>
        </w:tc>
        <w:tc>
          <w:tcPr>
            <w:tcW w:w="1440" w:type="dxa"/>
            <w:tcBorders>
              <w:top w:val="single" w:sz="4" w:space="0" w:color="D9D9D9"/>
              <w:bottom w:val="single" w:sz="4" w:space="0" w:color="D9D9D9"/>
            </w:tcBorders>
            <w:tcMar>
              <w:top w:w="0" w:type="dxa"/>
              <w:left w:w="108" w:type="dxa"/>
              <w:bottom w:w="0" w:type="dxa"/>
              <w:right w:w="108" w:type="dxa"/>
            </w:tcMar>
          </w:tcPr>
          <w:p w14:paraId="5ABB45E6" w14:textId="77777777" w:rsidR="007D4F05" w:rsidRPr="00F2596D" w:rsidRDefault="005B62B7"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5D757F77" w14:textId="77777777" w:rsidR="007D4F05" w:rsidRPr="00F2596D" w:rsidRDefault="007D4F05" w:rsidP="004E46AD">
            <w:pPr>
              <w:jc w:val="center"/>
              <w:rPr>
                <w:rFonts w:ascii="Arial" w:hAnsi="Arial" w:cs="Arial"/>
                <w:sz w:val="22"/>
                <w:szCs w:val="22"/>
              </w:rPr>
            </w:pPr>
          </w:p>
        </w:tc>
      </w:tr>
      <w:tr w:rsidR="005B62B7" w:rsidRPr="009B3FED" w14:paraId="46340A19"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65B6DCC0" w14:textId="77777777" w:rsidR="005B62B7" w:rsidRDefault="005B62B7" w:rsidP="004E46AD">
            <w:pPr>
              <w:rPr>
                <w:rFonts w:ascii="Arial" w:hAnsi="Arial" w:cs="Arial"/>
                <w:sz w:val="22"/>
                <w:szCs w:val="22"/>
                <w:lang w:eastAsia="en-GB"/>
              </w:rPr>
            </w:pPr>
            <w:r w:rsidRPr="009659B4">
              <w:rPr>
                <w:rFonts w:ascii="Arial" w:hAnsi="Arial" w:cs="Arial"/>
                <w:sz w:val="22"/>
                <w:szCs w:val="22"/>
              </w:rPr>
              <w:t>Experience of maintaining clear and accurate records</w:t>
            </w:r>
          </w:p>
        </w:tc>
        <w:tc>
          <w:tcPr>
            <w:tcW w:w="1440" w:type="dxa"/>
            <w:tcBorders>
              <w:top w:val="single" w:sz="4" w:space="0" w:color="D9D9D9"/>
              <w:bottom w:val="single" w:sz="4" w:space="0" w:color="D9D9D9"/>
            </w:tcBorders>
            <w:tcMar>
              <w:top w:w="0" w:type="dxa"/>
              <w:left w:w="108" w:type="dxa"/>
              <w:bottom w:w="0" w:type="dxa"/>
              <w:right w:w="108" w:type="dxa"/>
            </w:tcMar>
          </w:tcPr>
          <w:p w14:paraId="333F9E52" w14:textId="77777777" w:rsidR="005B62B7" w:rsidRPr="00F2596D" w:rsidRDefault="005B62B7"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2AA99133" w14:textId="77777777" w:rsidR="005B62B7" w:rsidRPr="00F2596D" w:rsidRDefault="005B62B7" w:rsidP="004E46AD">
            <w:pPr>
              <w:jc w:val="center"/>
              <w:rPr>
                <w:rFonts w:ascii="Arial" w:hAnsi="Arial" w:cs="Arial"/>
                <w:sz w:val="22"/>
                <w:szCs w:val="22"/>
              </w:rPr>
            </w:pPr>
          </w:p>
        </w:tc>
      </w:tr>
      <w:tr w:rsidR="005B62B7" w:rsidRPr="009B3FED" w14:paraId="5A29009B"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5574403D" w14:textId="77777777" w:rsidR="002C6555" w:rsidRDefault="005B62B7" w:rsidP="002C6555">
            <w:pPr>
              <w:autoSpaceDE w:val="0"/>
              <w:autoSpaceDN w:val="0"/>
              <w:adjustRightInd w:val="0"/>
              <w:rPr>
                <w:rFonts w:ascii="Arial" w:hAnsi="Arial" w:cs="Arial"/>
                <w:sz w:val="22"/>
                <w:szCs w:val="22"/>
                <w:lang w:eastAsia="en-GB"/>
              </w:rPr>
            </w:pPr>
            <w:r>
              <w:rPr>
                <w:rFonts w:ascii="Arial" w:hAnsi="Arial" w:cs="Arial"/>
                <w:sz w:val="22"/>
                <w:szCs w:val="22"/>
                <w:lang w:eastAsia="en-GB"/>
              </w:rPr>
              <w:t>Proven ability to work on own initiative, largely unsupervised and as</w:t>
            </w:r>
            <w:r w:rsidR="002C6555">
              <w:rPr>
                <w:rFonts w:ascii="Arial" w:hAnsi="Arial" w:cs="Arial"/>
                <w:sz w:val="22"/>
                <w:szCs w:val="22"/>
                <w:lang w:eastAsia="en-GB"/>
              </w:rPr>
              <w:t xml:space="preserve"> </w:t>
            </w:r>
            <w:r>
              <w:rPr>
                <w:rFonts w:ascii="Arial" w:hAnsi="Arial" w:cs="Arial"/>
                <w:sz w:val="22"/>
                <w:szCs w:val="22"/>
                <w:lang w:eastAsia="en-GB"/>
              </w:rPr>
              <w:t>part of a small team</w:t>
            </w:r>
          </w:p>
        </w:tc>
        <w:tc>
          <w:tcPr>
            <w:tcW w:w="1440" w:type="dxa"/>
            <w:tcBorders>
              <w:top w:val="single" w:sz="4" w:space="0" w:color="D9D9D9"/>
              <w:bottom w:val="single" w:sz="4" w:space="0" w:color="D9D9D9"/>
            </w:tcBorders>
            <w:tcMar>
              <w:top w:w="0" w:type="dxa"/>
              <w:left w:w="108" w:type="dxa"/>
              <w:bottom w:w="0" w:type="dxa"/>
              <w:right w:w="108" w:type="dxa"/>
            </w:tcMar>
          </w:tcPr>
          <w:p w14:paraId="67D15839" w14:textId="77777777" w:rsidR="005B62B7" w:rsidRPr="00F2596D" w:rsidRDefault="005B62B7"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65326A68" w14:textId="77777777" w:rsidR="005B62B7" w:rsidRPr="00F2596D" w:rsidRDefault="005B62B7" w:rsidP="004E46AD">
            <w:pPr>
              <w:jc w:val="center"/>
              <w:rPr>
                <w:rFonts w:ascii="Arial" w:hAnsi="Arial" w:cs="Arial"/>
                <w:sz w:val="22"/>
                <w:szCs w:val="22"/>
              </w:rPr>
            </w:pPr>
          </w:p>
        </w:tc>
      </w:tr>
      <w:tr w:rsidR="007D4F05" w:rsidRPr="009B3FED" w14:paraId="3FEF6BA2"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7DF11861" w14:textId="77777777" w:rsidR="007D4F05" w:rsidRDefault="005B62B7" w:rsidP="004E46AD">
            <w:pPr>
              <w:rPr>
                <w:rFonts w:ascii="Arial" w:hAnsi="Arial" w:cs="Arial"/>
                <w:sz w:val="22"/>
                <w:szCs w:val="22"/>
              </w:rPr>
            </w:pPr>
            <w:r w:rsidRPr="009659B4">
              <w:rPr>
                <w:rFonts w:ascii="Arial" w:hAnsi="Arial" w:cs="Arial"/>
                <w:sz w:val="22"/>
                <w:szCs w:val="22"/>
              </w:rPr>
              <w:t>Experience of effectively organising a busy workload with sometimes conflicting priorities, to meet deadlines</w:t>
            </w:r>
          </w:p>
        </w:tc>
        <w:tc>
          <w:tcPr>
            <w:tcW w:w="1440" w:type="dxa"/>
            <w:tcBorders>
              <w:top w:val="single" w:sz="4" w:space="0" w:color="D9D9D9"/>
              <w:bottom w:val="single" w:sz="4" w:space="0" w:color="D9D9D9"/>
            </w:tcBorders>
            <w:tcMar>
              <w:top w:w="0" w:type="dxa"/>
              <w:left w:w="108" w:type="dxa"/>
              <w:bottom w:w="0" w:type="dxa"/>
              <w:right w:w="108" w:type="dxa"/>
            </w:tcMar>
          </w:tcPr>
          <w:p w14:paraId="25413FDE" w14:textId="77777777" w:rsidR="007D4F05" w:rsidRPr="00F2596D" w:rsidRDefault="007D4F05"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533C0096" w14:textId="77777777" w:rsidR="007D4F05" w:rsidRPr="00F2596D" w:rsidRDefault="007D4F05" w:rsidP="004E46AD">
            <w:pPr>
              <w:jc w:val="center"/>
              <w:rPr>
                <w:rFonts w:ascii="Arial" w:hAnsi="Arial" w:cs="Arial"/>
                <w:sz w:val="22"/>
                <w:szCs w:val="22"/>
              </w:rPr>
            </w:pPr>
          </w:p>
        </w:tc>
      </w:tr>
      <w:tr w:rsidR="007D4F05" w:rsidRPr="009B3FED" w14:paraId="582BFED9" w14:textId="77777777" w:rsidTr="002B09C3">
        <w:tc>
          <w:tcPr>
            <w:tcW w:w="6202" w:type="dxa"/>
            <w:tcBorders>
              <w:top w:val="single" w:sz="4" w:space="0" w:color="D9D9D9"/>
              <w:bottom w:val="single" w:sz="6" w:space="0" w:color="auto"/>
            </w:tcBorders>
            <w:tcMar>
              <w:top w:w="0" w:type="dxa"/>
              <w:left w:w="108" w:type="dxa"/>
              <w:bottom w:w="0" w:type="dxa"/>
              <w:right w:w="108" w:type="dxa"/>
            </w:tcMar>
          </w:tcPr>
          <w:p w14:paraId="5F010A54" w14:textId="551EB3F4" w:rsidR="007D4F05" w:rsidRDefault="00460831" w:rsidP="00AA4216">
            <w:pPr>
              <w:rPr>
                <w:rFonts w:ascii="Arial" w:hAnsi="Arial" w:cs="Arial"/>
                <w:sz w:val="22"/>
                <w:szCs w:val="22"/>
              </w:rPr>
            </w:pPr>
            <w:r>
              <w:rPr>
                <w:rFonts w:ascii="Arial" w:hAnsi="Arial" w:cs="Arial"/>
                <w:sz w:val="22"/>
                <w:szCs w:val="22"/>
                <w:lang w:val="en" w:eastAsia="en-GB"/>
              </w:rPr>
              <w:t>High level of literacy and ability to draft c</w:t>
            </w:r>
            <w:r w:rsidR="00AA4216">
              <w:rPr>
                <w:rFonts w:ascii="Arial" w:hAnsi="Arial" w:cs="Arial"/>
                <w:sz w:val="22"/>
                <w:szCs w:val="22"/>
                <w:lang w:val="en" w:eastAsia="en-GB"/>
              </w:rPr>
              <w:t>orrespondence, reports, papers, con</w:t>
            </w:r>
            <w:r w:rsidR="00E56E41">
              <w:rPr>
                <w:rFonts w:ascii="Arial" w:hAnsi="Arial" w:cs="Arial"/>
                <w:sz w:val="22"/>
                <w:szCs w:val="22"/>
                <w:lang w:val="en" w:eastAsia="en-GB"/>
              </w:rPr>
              <w:t xml:space="preserve">tent for promotional materials, and </w:t>
            </w:r>
            <w:r w:rsidR="00AA4216">
              <w:rPr>
                <w:rFonts w:ascii="Arial" w:hAnsi="Arial" w:cs="Arial"/>
                <w:sz w:val="22"/>
                <w:szCs w:val="22"/>
                <w:lang w:val="en" w:eastAsia="en-GB"/>
              </w:rPr>
              <w:t>student</w:t>
            </w:r>
            <w:r w:rsidR="00E56E41">
              <w:rPr>
                <w:rFonts w:ascii="Arial" w:hAnsi="Arial" w:cs="Arial"/>
                <w:sz w:val="22"/>
                <w:szCs w:val="22"/>
                <w:lang w:val="en" w:eastAsia="en-GB"/>
              </w:rPr>
              <w:t>/</w:t>
            </w:r>
            <w:r w:rsidR="00AA4216">
              <w:rPr>
                <w:rFonts w:ascii="Arial" w:hAnsi="Arial" w:cs="Arial"/>
                <w:sz w:val="22"/>
                <w:szCs w:val="22"/>
                <w:lang w:val="en" w:eastAsia="en-GB"/>
              </w:rPr>
              <w:t>employer communications</w:t>
            </w:r>
          </w:p>
        </w:tc>
        <w:tc>
          <w:tcPr>
            <w:tcW w:w="1440" w:type="dxa"/>
            <w:tcBorders>
              <w:top w:val="single" w:sz="4" w:space="0" w:color="D9D9D9"/>
              <w:bottom w:val="single" w:sz="6" w:space="0" w:color="auto"/>
            </w:tcBorders>
            <w:tcMar>
              <w:top w:w="0" w:type="dxa"/>
              <w:left w:w="108" w:type="dxa"/>
              <w:bottom w:w="0" w:type="dxa"/>
              <w:right w:w="108" w:type="dxa"/>
            </w:tcMar>
          </w:tcPr>
          <w:p w14:paraId="45F6289C" w14:textId="77777777" w:rsidR="007D4F05" w:rsidRPr="00F2596D" w:rsidRDefault="007D4F05"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6" w:space="0" w:color="auto"/>
            </w:tcBorders>
            <w:tcMar>
              <w:top w:w="0" w:type="dxa"/>
              <w:left w:w="108" w:type="dxa"/>
              <w:bottom w:w="0" w:type="dxa"/>
              <w:right w:w="108" w:type="dxa"/>
            </w:tcMar>
          </w:tcPr>
          <w:p w14:paraId="0F80B853" w14:textId="77777777" w:rsidR="007D4F05" w:rsidRPr="00F2596D" w:rsidRDefault="007D4F05" w:rsidP="004E46AD">
            <w:pPr>
              <w:jc w:val="center"/>
              <w:rPr>
                <w:rFonts w:ascii="Arial" w:hAnsi="Arial" w:cs="Arial"/>
                <w:sz w:val="22"/>
                <w:szCs w:val="22"/>
              </w:rPr>
            </w:pPr>
          </w:p>
        </w:tc>
      </w:tr>
    </w:tbl>
    <w:p w14:paraId="2ADCBB9A" w14:textId="77777777" w:rsidR="003670ED" w:rsidRPr="009B3F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02"/>
        <w:gridCol w:w="1440"/>
        <w:gridCol w:w="1397"/>
      </w:tblGrid>
      <w:tr w:rsidR="003670ED" w:rsidRPr="009B3FED" w14:paraId="5C7C41FA" w14:textId="77777777" w:rsidTr="002B09C3">
        <w:tc>
          <w:tcPr>
            <w:tcW w:w="6202" w:type="dxa"/>
            <w:tcBorders>
              <w:bottom w:val="single" w:sz="6" w:space="0" w:color="auto"/>
            </w:tcBorders>
            <w:shd w:val="clear" w:color="auto" w:fill="D9D9D9" w:themeFill="background1" w:themeFillShade="D9"/>
            <w:tcMar>
              <w:top w:w="0" w:type="dxa"/>
              <w:left w:w="108" w:type="dxa"/>
              <w:bottom w:w="0" w:type="dxa"/>
              <w:right w:w="108" w:type="dxa"/>
            </w:tcMar>
          </w:tcPr>
          <w:p w14:paraId="7115C494" w14:textId="77777777" w:rsidR="003670ED" w:rsidRPr="009B3FED" w:rsidRDefault="003670ED" w:rsidP="004E46AD">
            <w:pPr>
              <w:rPr>
                <w:rFonts w:ascii="Arial" w:hAnsi="Arial" w:cs="Arial"/>
                <w:b/>
                <w:sz w:val="22"/>
                <w:szCs w:val="22"/>
              </w:rPr>
            </w:pPr>
            <w:r w:rsidRPr="009B3FED">
              <w:rPr>
                <w:rFonts w:ascii="Arial" w:hAnsi="Arial" w:cs="Arial"/>
                <w:b/>
                <w:sz w:val="22"/>
                <w:szCs w:val="22"/>
              </w:rPr>
              <w:t>Criteria: Skills</w:t>
            </w:r>
          </w:p>
        </w:tc>
        <w:tc>
          <w:tcPr>
            <w:tcW w:w="1440" w:type="dxa"/>
            <w:tcBorders>
              <w:bottom w:val="single" w:sz="6" w:space="0" w:color="auto"/>
            </w:tcBorders>
            <w:shd w:val="clear" w:color="auto" w:fill="D9D9D9" w:themeFill="background1" w:themeFillShade="D9"/>
            <w:tcMar>
              <w:top w:w="0" w:type="dxa"/>
              <w:left w:w="108" w:type="dxa"/>
              <w:bottom w:w="0" w:type="dxa"/>
              <w:right w:w="108" w:type="dxa"/>
            </w:tcMar>
          </w:tcPr>
          <w:p w14:paraId="6B236676" w14:textId="77777777" w:rsidR="003670ED" w:rsidRPr="009B3FED" w:rsidRDefault="003670ED" w:rsidP="004E46AD">
            <w:pPr>
              <w:jc w:val="center"/>
              <w:rPr>
                <w:rFonts w:ascii="Arial" w:hAnsi="Arial" w:cs="Arial"/>
                <w:b/>
                <w:sz w:val="22"/>
                <w:szCs w:val="22"/>
              </w:rPr>
            </w:pPr>
            <w:r w:rsidRPr="009B3FED">
              <w:rPr>
                <w:rFonts w:ascii="Arial" w:hAnsi="Arial" w:cs="Arial"/>
                <w:b/>
                <w:sz w:val="22"/>
                <w:szCs w:val="22"/>
              </w:rPr>
              <w:t>Essential</w:t>
            </w:r>
          </w:p>
        </w:tc>
        <w:tc>
          <w:tcPr>
            <w:tcW w:w="1397" w:type="dxa"/>
            <w:tcBorders>
              <w:bottom w:val="single" w:sz="6" w:space="0" w:color="auto"/>
            </w:tcBorders>
            <w:shd w:val="clear" w:color="auto" w:fill="D9D9D9" w:themeFill="background1" w:themeFillShade="D9"/>
            <w:tcMar>
              <w:top w:w="0" w:type="dxa"/>
              <w:left w:w="108" w:type="dxa"/>
              <w:bottom w:w="0" w:type="dxa"/>
              <w:right w:w="108" w:type="dxa"/>
            </w:tcMar>
          </w:tcPr>
          <w:p w14:paraId="481EB115" w14:textId="77777777" w:rsidR="003670ED" w:rsidRPr="009B3FED" w:rsidRDefault="003670ED" w:rsidP="004E46AD">
            <w:pPr>
              <w:jc w:val="center"/>
              <w:rPr>
                <w:rFonts w:ascii="Arial" w:hAnsi="Arial" w:cs="Arial"/>
                <w:b/>
                <w:sz w:val="22"/>
                <w:szCs w:val="22"/>
              </w:rPr>
            </w:pPr>
            <w:r w:rsidRPr="009B3FED">
              <w:rPr>
                <w:rFonts w:ascii="Arial" w:hAnsi="Arial" w:cs="Arial"/>
                <w:b/>
                <w:sz w:val="22"/>
                <w:szCs w:val="22"/>
              </w:rPr>
              <w:t>Desirable</w:t>
            </w:r>
          </w:p>
        </w:tc>
      </w:tr>
      <w:tr w:rsidR="00CE04D4" w:rsidRPr="009B3FED" w14:paraId="0F9D3D03" w14:textId="77777777" w:rsidTr="002B09C3">
        <w:tc>
          <w:tcPr>
            <w:tcW w:w="6202" w:type="dxa"/>
            <w:tcBorders>
              <w:bottom w:val="single" w:sz="4" w:space="0" w:color="D9D9D9"/>
            </w:tcBorders>
            <w:tcMar>
              <w:top w:w="0" w:type="dxa"/>
              <w:left w:w="108" w:type="dxa"/>
              <w:bottom w:w="0" w:type="dxa"/>
              <w:right w:w="108" w:type="dxa"/>
            </w:tcMar>
          </w:tcPr>
          <w:p w14:paraId="25FBFB60" w14:textId="77777777" w:rsidR="003B2C14" w:rsidRPr="00F2596D" w:rsidRDefault="00460831" w:rsidP="003B2C14">
            <w:pPr>
              <w:rPr>
                <w:rFonts w:ascii="Arial" w:hAnsi="Arial" w:cs="Arial"/>
                <w:sz w:val="22"/>
                <w:szCs w:val="22"/>
                <w:lang w:eastAsia="en-GB"/>
              </w:rPr>
            </w:pPr>
            <w:r>
              <w:rPr>
                <w:rFonts w:ascii="Arial" w:hAnsi="Arial" w:cs="Arial"/>
                <w:sz w:val="22"/>
                <w:szCs w:val="22"/>
                <w:lang w:eastAsia="en-GB"/>
              </w:rPr>
              <w:t>Proven ability to communicate confidently and effectively both orally and in writing</w:t>
            </w:r>
          </w:p>
        </w:tc>
        <w:tc>
          <w:tcPr>
            <w:tcW w:w="1440" w:type="dxa"/>
            <w:tcBorders>
              <w:bottom w:val="single" w:sz="4" w:space="0" w:color="D9D9D9"/>
            </w:tcBorders>
            <w:tcMar>
              <w:top w:w="0" w:type="dxa"/>
              <w:left w:w="108" w:type="dxa"/>
              <w:bottom w:w="0" w:type="dxa"/>
              <w:right w:w="108" w:type="dxa"/>
            </w:tcMar>
          </w:tcPr>
          <w:p w14:paraId="4EE74666" w14:textId="77777777" w:rsidR="00CE04D4" w:rsidRPr="00F2596D" w:rsidRDefault="00CE04D4" w:rsidP="004E46AD">
            <w:pPr>
              <w:tabs>
                <w:tab w:val="left" w:pos="375"/>
                <w:tab w:val="center" w:pos="530"/>
              </w:tabs>
              <w:jc w:val="center"/>
              <w:rPr>
                <w:rFonts w:ascii="Arial" w:hAnsi="Arial" w:cs="Arial"/>
                <w:sz w:val="22"/>
                <w:szCs w:val="22"/>
              </w:rPr>
            </w:pPr>
            <w:r w:rsidRPr="00F2596D">
              <w:rPr>
                <w:rFonts w:ascii="Arial" w:hAnsi="Arial" w:cs="Arial"/>
                <w:sz w:val="28"/>
                <w:szCs w:val="28"/>
              </w:rPr>
              <w:sym w:font="Wingdings 2" w:char="F050"/>
            </w:r>
          </w:p>
        </w:tc>
        <w:tc>
          <w:tcPr>
            <w:tcW w:w="1397" w:type="dxa"/>
            <w:tcBorders>
              <w:bottom w:val="single" w:sz="4" w:space="0" w:color="D9D9D9"/>
            </w:tcBorders>
            <w:tcMar>
              <w:top w:w="0" w:type="dxa"/>
              <w:left w:w="108" w:type="dxa"/>
              <w:bottom w:w="0" w:type="dxa"/>
              <w:right w:w="108" w:type="dxa"/>
            </w:tcMar>
          </w:tcPr>
          <w:p w14:paraId="19849D8F" w14:textId="77777777" w:rsidR="00CE04D4" w:rsidRPr="00F2596D" w:rsidRDefault="00CE04D4" w:rsidP="004E46AD">
            <w:pPr>
              <w:jc w:val="center"/>
              <w:rPr>
                <w:rFonts w:ascii="Arial" w:hAnsi="Arial" w:cs="Arial"/>
                <w:sz w:val="22"/>
                <w:szCs w:val="22"/>
              </w:rPr>
            </w:pPr>
          </w:p>
        </w:tc>
      </w:tr>
      <w:tr w:rsidR="0037466B" w:rsidRPr="009B3FED" w14:paraId="43A67032"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1E3A4933" w14:textId="77777777" w:rsidR="0037466B" w:rsidRPr="00F2596D" w:rsidRDefault="0037466B" w:rsidP="00AB67D4">
            <w:pPr>
              <w:rPr>
                <w:rFonts w:ascii="Arial" w:hAnsi="Arial" w:cs="Arial"/>
                <w:sz w:val="22"/>
                <w:szCs w:val="22"/>
              </w:rPr>
            </w:pPr>
            <w:r w:rsidRPr="009659B4">
              <w:rPr>
                <w:rFonts w:ascii="Arial" w:hAnsi="Arial" w:cs="Arial"/>
                <w:sz w:val="22"/>
                <w:szCs w:val="22"/>
              </w:rPr>
              <w:t>Excellent interpersonal skills in order to communicate effectively with staff</w:t>
            </w:r>
            <w:r>
              <w:rPr>
                <w:rFonts w:ascii="Arial" w:hAnsi="Arial" w:cs="Arial"/>
                <w:sz w:val="22"/>
                <w:szCs w:val="22"/>
              </w:rPr>
              <w:t xml:space="preserve"> at all levels of seniority</w:t>
            </w:r>
            <w:r w:rsidRPr="009659B4">
              <w:rPr>
                <w:rFonts w:ascii="Arial" w:hAnsi="Arial" w:cs="Arial"/>
                <w:sz w:val="22"/>
                <w:szCs w:val="22"/>
              </w:rPr>
              <w:t>, students and members of the public</w:t>
            </w:r>
          </w:p>
        </w:tc>
        <w:tc>
          <w:tcPr>
            <w:tcW w:w="1440" w:type="dxa"/>
            <w:tcBorders>
              <w:top w:val="single" w:sz="4" w:space="0" w:color="D9D9D9"/>
              <w:bottom w:val="single" w:sz="4" w:space="0" w:color="D9D9D9"/>
            </w:tcBorders>
            <w:tcMar>
              <w:top w:w="0" w:type="dxa"/>
              <w:left w:w="108" w:type="dxa"/>
              <w:bottom w:w="0" w:type="dxa"/>
              <w:right w:w="108" w:type="dxa"/>
            </w:tcMar>
          </w:tcPr>
          <w:p w14:paraId="3D16EA57" w14:textId="77777777" w:rsidR="0037466B" w:rsidRPr="00F2596D" w:rsidRDefault="0037466B" w:rsidP="00AB67D4">
            <w:pPr>
              <w:jc w:val="center"/>
              <w:rPr>
                <w:rFonts w:ascii="Arial" w:hAnsi="Arial" w:cs="Arial"/>
                <w:sz w:val="22"/>
                <w:szCs w:val="22"/>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3328EA04" w14:textId="77777777" w:rsidR="0037466B" w:rsidRPr="00F2596D" w:rsidRDefault="0037466B" w:rsidP="00AB67D4">
            <w:pPr>
              <w:jc w:val="center"/>
              <w:rPr>
                <w:rFonts w:ascii="Arial" w:hAnsi="Arial" w:cs="Arial"/>
                <w:sz w:val="22"/>
                <w:szCs w:val="22"/>
              </w:rPr>
            </w:pPr>
          </w:p>
        </w:tc>
      </w:tr>
      <w:tr w:rsidR="00CE04D4" w:rsidRPr="009B3FED" w14:paraId="689208D6"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632B18B6" w14:textId="77777777" w:rsidR="00CE04D4" w:rsidRPr="0037466B" w:rsidRDefault="0037466B" w:rsidP="004E46AD">
            <w:pPr>
              <w:rPr>
                <w:rFonts w:ascii="Arial" w:hAnsi="Arial" w:cs="Arial"/>
                <w:sz w:val="22"/>
                <w:szCs w:val="22"/>
                <w:lang w:val="en" w:eastAsia="en-GB"/>
              </w:rPr>
            </w:pPr>
            <w:r w:rsidRPr="009659B4">
              <w:rPr>
                <w:rFonts w:ascii="Arial" w:hAnsi="Arial" w:cs="Arial"/>
                <w:sz w:val="22"/>
                <w:szCs w:val="22"/>
              </w:rPr>
              <w:t>Ability to coordinate resources other than oneself (arrange events</w:t>
            </w:r>
            <w:r>
              <w:rPr>
                <w:rFonts w:ascii="Arial" w:hAnsi="Arial" w:cs="Arial"/>
                <w:sz w:val="22"/>
                <w:szCs w:val="22"/>
              </w:rPr>
              <w:t>, supervising others</w:t>
            </w:r>
            <w:r w:rsidRPr="009659B4">
              <w:rPr>
                <w:rFonts w:ascii="Arial" w:hAnsi="Arial" w:cs="Arial"/>
                <w:sz w:val="22"/>
                <w:szCs w:val="22"/>
              </w:rPr>
              <w:t>)</w:t>
            </w:r>
            <w:r>
              <w:rPr>
                <w:rFonts w:ascii="Arial" w:hAnsi="Arial" w:cs="Arial"/>
                <w:sz w:val="22"/>
                <w:szCs w:val="22"/>
                <w:lang w:val="en" w:eastAsia="en-GB"/>
              </w:rPr>
              <w:t>, managing a variety of tasks at the same time</w:t>
            </w:r>
          </w:p>
        </w:tc>
        <w:tc>
          <w:tcPr>
            <w:tcW w:w="1440" w:type="dxa"/>
            <w:tcBorders>
              <w:top w:val="single" w:sz="4" w:space="0" w:color="D9D9D9"/>
              <w:bottom w:val="single" w:sz="4" w:space="0" w:color="D9D9D9"/>
            </w:tcBorders>
            <w:tcMar>
              <w:top w:w="0" w:type="dxa"/>
              <w:left w:w="108" w:type="dxa"/>
              <w:bottom w:w="0" w:type="dxa"/>
              <w:right w:w="108" w:type="dxa"/>
            </w:tcMar>
          </w:tcPr>
          <w:p w14:paraId="075FE333" w14:textId="77777777" w:rsidR="00CE04D4" w:rsidRPr="00F2596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049BD048" w14:textId="77777777" w:rsidR="00CE04D4" w:rsidRPr="00F2596D" w:rsidRDefault="00CE04D4" w:rsidP="004E46AD">
            <w:pPr>
              <w:jc w:val="center"/>
              <w:rPr>
                <w:rFonts w:ascii="Arial" w:hAnsi="Arial" w:cs="Arial"/>
                <w:sz w:val="22"/>
                <w:szCs w:val="22"/>
              </w:rPr>
            </w:pPr>
          </w:p>
        </w:tc>
      </w:tr>
      <w:tr w:rsidR="00CE04D4" w:rsidRPr="009B3FED" w14:paraId="5017C657"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4569D9CD" w14:textId="77777777" w:rsidR="003B2C14" w:rsidRPr="00F2596D" w:rsidRDefault="003B2C14" w:rsidP="004E46AD">
            <w:pPr>
              <w:rPr>
                <w:rFonts w:ascii="Arial" w:hAnsi="Arial" w:cs="Arial"/>
                <w:sz w:val="22"/>
                <w:szCs w:val="22"/>
              </w:rPr>
            </w:pPr>
            <w:r>
              <w:rPr>
                <w:rFonts w:ascii="Arial" w:hAnsi="Arial" w:cs="Arial"/>
                <w:sz w:val="22"/>
                <w:szCs w:val="22"/>
              </w:rPr>
              <w:t>Capacity to manage and prioritise a high workload, often working to tight deadlines</w:t>
            </w:r>
          </w:p>
        </w:tc>
        <w:tc>
          <w:tcPr>
            <w:tcW w:w="1440" w:type="dxa"/>
            <w:tcBorders>
              <w:top w:val="single" w:sz="4" w:space="0" w:color="D9D9D9"/>
              <w:bottom w:val="single" w:sz="4" w:space="0" w:color="D9D9D9"/>
            </w:tcBorders>
            <w:tcMar>
              <w:top w:w="0" w:type="dxa"/>
              <w:left w:w="108" w:type="dxa"/>
              <w:bottom w:w="0" w:type="dxa"/>
              <w:right w:w="108" w:type="dxa"/>
            </w:tcMar>
          </w:tcPr>
          <w:p w14:paraId="08D56212" w14:textId="77777777" w:rsidR="00CE04D4" w:rsidRPr="00F2596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7D2002C9" w14:textId="77777777" w:rsidR="00CE04D4" w:rsidRPr="00F2596D" w:rsidRDefault="00CE04D4" w:rsidP="004E46AD">
            <w:pPr>
              <w:jc w:val="center"/>
              <w:rPr>
                <w:rFonts w:ascii="Arial" w:hAnsi="Arial" w:cs="Arial"/>
                <w:sz w:val="22"/>
                <w:szCs w:val="22"/>
              </w:rPr>
            </w:pPr>
          </w:p>
        </w:tc>
      </w:tr>
      <w:tr w:rsidR="00CE04D4" w:rsidRPr="009B3FED" w14:paraId="34CAE486"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3B20D20B" w14:textId="77777777" w:rsidR="00CE04D4" w:rsidRPr="00F2596D" w:rsidRDefault="00460831" w:rsidP="004E46AD">
            <w:pPr>
              <w:widowControl w:val="0"/>
              <w:suppressAutoHyphens/>
              <w:rPr>
                <w:rFonts w:ascii="Arial" w:hAnsi="Arial" w:cs="Arial"/>
                <w:sz w:val="22"/>
                <w:szCs w:val="22"/>
              </w:rPr>
            </w:pPr>
            <w:r w:rsidRPr="009659B4">
              <w:rPr>
                <w:rFonts w:ascii="Arial" w:hAnsi="Arial" w:cs="Arial"/>
                <w:sz w:val="22"/>
                <w:szCs w:val="22"/>
              </w:rPr>
              <w:t>Competent, conscientious and motivated with a methodical approach to work</w:t>
            </w:r>
          </w:p>
        </w:tc>
        <w:tc>
          <w:tcPr>
            <w:tcW w:w="1440" w:type="dxa"/>
            <w:tcBorders>
              <w:top w:val="single" w:sz="4" w:space="0" w:color="D9D9D9"/>
              <w:bottom w:val="single" w:sz="4" w:space="0" w:color="D9D9D9"/>
            </w:tcBorders>
            <w:tcMar>
              <w:top w:w="0" w:type="dxa"/>
              <w:left w:w="108" w:type="dxa"/>
              <w:bottom w:w="0" w:type="dxa"/>
              <w:right w:w="108" w:type="dxa"/>
            </w:tcMar>
          </w:tcPr>
          <w:p w14:paraId="7526D30C" w14:textId="77777777" w:rsidR="00CE04D4" w:rsidRPr="00F2596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6D7B7881" w14:textId="77777777" w:rsidR="00CE04D4" w:rsidRPr="00F2596D" w:rsidRDefault="00CE04D4" w:rsidP="004E46AD">
            <w:pPr>
              <w:jc w:val="center"/>
              <w:rPr>
                <w:rFonts w:ascii="Arial" w:hAnsi="Arial" w:cs="Arial"/>
                <w:sz w:val="22"/>
                <w:szCs w:val="22"/>
              </w:rPr>
            </w:pPr>
          </w:p>
        </w:tc>
      </w:tr>
      <w:tr w:rsidR="007D4F05" w:rsidRPr="009B3FED" w14:paraId="31AE18B7" w14:textId="77777777" w:rsidTr="002B09C3">
        <w:tc>
          <w:tcPr>
            <w:tcW w:w="6202" w:type="dxa"/>
            <w:tcBorders>
              <w:top w:val="single" w:sz="4" w:space="0" w:color="D9D9D9"/>
              <w:bottom w:val="single" w:sz="4" w:space="0" w:color="D9D9D9"/>
            </w:tcBorders>
            <w:tcMar>
              <w:top w:w="0" w:type="dxa"/>
              <w:left w:w="108" w:type="dxa"/>
              <w:bottom w:w="0" w:type="dxa"/>
              <w:right w:w="108" w:type="dxa"/>
            </w:tcMar>
          </w:tcPr>
          <w:p w14:paraId="66ADC5AA" w14:textId="77777777" w:rsidR="003B2C14" w:rsidRDefault="00460831" w:rsidP="003B2C14">
            <w:pPr>
              <w:widowControl w:val="0"/>
              <w:suppressAutoHyphens/>
              <w:rPr>
                <w:rFonts w:ascii="Arial" w:hAnsi="Arial" w:cs="Arial"/>
                <w:sz w:val="22"/>
                <w:szCs w:val="22"/>
              </w:rPr>
            </w:pPr>
            <w:r w:rsidRPr="009659B4">
              <w:rPr>
                <w:rFonts w:ascii="Arial" w:hAnsi="Arial" w:cs="Arial"/>
                <w:sz w:val="22"/>
                <w:szCs w:val="22"/>
              </w:rPr>
              <w:t>Ability to be adaptable and flexible and to learn new skills quickly</w:t>
            </w:r>
          </w:p>
        </w:tc>
        <w:tc>
          <w:tcPr>
            <w:tcW w:w="1440" w:type="dxa"/>
            <w:tcBorders>
              <w:top w:val="single" w:sz="4" w:space="0" w:color="D9D9D9"/>
              <w:bottom w:val="single" w:sz="4" w:space="0" w:color="D9D9D9"/>
            </w:tcBorders>
            <w:tcMar>
              <w:top w:w="0" w:type="dxa"/>
              <w:left w:w="108" w:type="dxa"/>
              <w:bottom w:w="0" w:type="dxa"/>
              <w:right w:w="108" w:type="dxa"/>
            </w:tcMar>
          </w:tcPr>
          <w:p w14:paraId="3384F48F" w14:textId="77777777" w:rsidR="007D4F05" w:rsidRPr="00F2596D" w:rsidRDefault="007D4F05"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4" w:space="0" w:color="D9D9D9"/>
            </w:tcBorders>
            <w:tcMar>
              <w:top w:w="0" w:type="dxa"/>
              <w:left w:w="108" w:type="dxa"/>
              <w:bottom w:w="0" w:type="dxa"/>
              <w:right w:w="108" w:type="dxa"/>
            </w:tcMar>
          </w:tcPr>
          <w:p w14:paraId="0EA6D7B6" w14:textId="77777777" w:rsidR="007D4F05" w:rsidRPr="00F2596D" w:rsidRDefault="007D4F05" w:rsidP="004E46AD">
            <w:pPr>
              <w:jc w:val="center"/>
              <w:rPr>
                <w:rFonts w:ascii="Arial" w:hAnsi="Arial" w:cs="Arial"/>
                <w:sz w:val="28"/>
                <w:szCs w:val="28"/>
              </w:rPr>
            </w:pPr>
          </w:p>
        </w:tc>
      </w:tr>
      <w:tr w:rsidR="003B2C14" w:rsidRPr="009B3FED" w14:paraId="454A8C16" w14:textId="77777777" w:rsidTr="002B09C3">
        <w:trPr>
          <w:trHeight w:val="298"/>
        </w:trPr>
        <w:tc>
          <w:tcPr>
            <w:tcW w:w="6202" w:type="dxa"/>
            <w:tcBorders>
              <w:top w:val="single" w:sz="4" w:space="0" w:color="D9D9D9"/>
              <w:bottom w:val="single" w:sz="6" w:space="0" w:color="auto"/>
            </w:tcBorders>
            <w:tcMar>
              <w:top w:w="0" w:type="dxa"/>
              <w:left w:w="108" w:type="dxa"/>
              <w:bottom w:w="0" w:type="dxa"/>
              <w:right w:w="108" w:type="dxa"/>
            </w:tcMar>
          </w:tcPr>
          <w:p w14:paraId="7EF6F5C6" w14:textId="77777777" w:rsidR="003B2C14" w:rsidRPr="009659B4" w:rsidRDefault="003B2C14" w:rsidP="009851BE">
            <w:pPr>
              <w:widowControl w:val="0"/>
              <w:suppressAutoHyphens/>
              <w:rPr>
                <w:rFonts w:ascii="Arial" w:hAnsi="Arial" w:cs="Arial"/>
                <w:sz w:val="22"/>
                <w:szCs w:val="22"/>
              </w:rPr>
            </w:pPr>
            <w:r>
              <w:rPr>
                <w:rFonts w:ascii="Arial" w:hAnsi="Arial" w:cs="Arial"/>
                <w:sz w:val="22"/>
                <w:szCs w:val="22"/>
              </w:rPr>
              <w:t>Ability to analyse and present complex data</w:t>
            </w:r>
          </w:p>
        </w:tc>
        <w:tc>
          <w:tcPr>
            <w:tcW w:w="1440" w:type="dxa"/>
            <w:tcBorders>
              <w:top w:val="single" w:sz="4" w:space="0" w:color="D9D9D9"/>
              <w:bottom w:val="single" w:sz="6" w:space="0" w:color="auto"/>
            </w:tcBorders>
            <w:tcMar>
              <w:top w:w="0" w:type="dxa"/>
              <w:left w:w="108" w:type="dxa"/>
              <w:bottom w:w="0" w:type="dxa"/>
              <w:right w:w="108" w:type="dxa"/>
            </w:tcMar>
          </w:tcPr>
          <w:p w14:paraId="633FB034" w14:textId="77777777" w:rsidR="003B2C14" w:rsidRPr="00F2596D" w:rsidRDefault="003B2C14" w:rsidP="004E46AD">
            <w:pPr>
              <w:jc w:val="center"/>
              <w:rPr>
                <w:rFonts w:ascii="Arial" w:hAnsi="Arial" w:cs="Arial"/>
                <w:sz w:val="28"/>
                <w:szCs w:val="28"/>
              </w:rPr>
            </w:pPr>
            <w:r w:rsidRPr="00F2596D">
              <w:rPr>
                <w:rFonts w:ascii="Arial" w:hAnsi="Arial" w:cs="Arial"/>
                <w:sz w:val="28"/>
                <w:szCs w:val="28"/>
              </w:rPr>
              <w:sym w:font="Wingdings 2" w:char="F050"/>
            </w:r>
          </w:p>
        </w:tc>
        <w:tc>
          <w:tcPr>
            <w:tcW w:w="1397" w:type="dxa"/>
            <w:tcBorders>
              <w:top w:val="single" w:sz="4" w:space="0" w:color="D9D9D9"/>
              <w:bottom w:val="single" w:sz="6" w:space="0" w:color="auto"/>
            </w:tcBorders>
            <w:tcMar>
              <w:top w:w="0" w:type="dxa"/>
              <w:left w:w="108" w:type="dxa"/>
              <w:bottom w:w="0" w:type="dxa"/>
              <w:right w:w="108" w:type="dxa"/>
            </w:tcMar>
          </w:tcPr>
          <w:p w14:paraId="1D579DB9" w14:textId="77777777" w:rsidR="003B2C14" w:rsidRPr="00F2596D" w:rsidRDefault="003B2C14" w:rsidP="004E46AD">
            <w:pPr>
              <w:jc w:val="center"/>
              <w:rPr>
                <w:rFonts w:ascii="Arial" w:hAnsi="Arial" w:cs="Arial"/>
                <w:sz w:val="28"/>
                <w:szCs w:val="28"/>
              </w:rPr>
            </w:pPr>
          </w:p>
        </w:tc>
      </w:tr>
    </w:tbl>
    <w:p w14:paraId="3AFBD396" w14:textId="612A9345" w:rsidR="00FF37C6" w:rsidRDefault="00FF37C6">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02"/>
        <w:gridCol w:w="1440"/>
        <w:gridCol w:w="1397"/>
      </w:tblGrid>
      <w:tr w:rsidR="003670ED" w:rsidRPr="009B3FED" w14:paraId="3E1F38EE" w14:textId="77777777" w:rsidTr="002B09C3">
        <w:tc>
          <w:tcPr>
            <w:tcW w:w="6202" w:type="dxa"/>
            <w:shd w:val="clear" w:color="auto" w:fill="D9D9D9" w:themeFill="background1" w:themeFillShade="D9"/>
            <w:tcMar>
              <w:top w:w="0" w:type="dxa"/>
              <w:left w:w="108" w:type="dxa"/>
              <w:bottom w:w="0" w:type="dxa"/>
              <w:right w:w="108" w:type="dxa"/>
            </w:tcMar>
          </w:tcPr>
          <w:p w14:paraId="0933EA80" w14:textId="77777777" w:rsidR="003670ED" w:rsidRPr="009B3FED" w:rsidRDefault="003670ED" w:rsidP="004E46AD">
            <w:pPr>
              <w:rPr>
                <w:rFonts w:ascii="Arial" w:hAnsi="Arial" w:cs="Arial"/>
                <w:b/>
                <w:sz w:val="22"/>
                <w:szCs w:val="22"/>
              </w:rPr>
            </w:pPr>
            <w:r w:rsidRPr="009B3FED">
              <w:rPr>
                <w:rFonts w:ascii="Arial" w:hAnsi="Arial" w:cs="Arial"/>
                <w:b/>
                <w:sz w:val="22"/>
                <w:szCs w:val="22"/>
              </w:rPr>
              <w:t>Criteria: Academic Qualifications</w:t>
            </w:r>
          </w:p>
        </w:tc>
        <w:tc>
          <w:tcPr>
            <w:tcW w:w="1440" w:type="dxa"/>
            <w:shd w:val="clear" w:color="auto" w:fill="D9D9D9" w:themeFill="background1" w:themeFillShade="D9"/>
            <w:tcMar>
              <w:top w:w="0" w:type="dxa"/>
              <w:left w:w="108" w:type="dxa"/>
              <w:bottom w:w="0" w:type="dxa"/>
              <w:right w:w="108" w:type="dxa"/>
            </w:tcMar>
          </w:tcPr>
          <w:p w14:paraId="27B7E374" w14:textId="77777777" w:rsidR="003670ED" w:rsidRPr="009B3FED" w:rsidRDefault="003670ED" w:rsidP="004E46AD">
            <w:pPr>
              <w:jc w:val="center"/>
              <w:rPr>
                <w:rFonts w:ascii="Arial" w:hAnsi="Arial" w:cs="Arial"/>
                <w:b/>
                <w:sz w:val="22"/>
                <w:szCs w:val="22"/>
              </w:rPr>
            </w:pPr>
            <w:r w:rsidRPr="009B3FED">
              <w:rPr>
                <w:rFonts w:ascii="Arial" w:hAnsi="Arial" w:cs="Arial"/>
                <w:b/>
                <w:sz w:val="22"/>
                <w:szCs w:val="22"/>
              </w:rPr>
              <w:t>Essential</w:t>
            </w:r>
          </w:p>
        </w:tc>
        <w:tc>
          <w:tcPr>
            <w:tcW w:w="1397" w:type="dxa"/>
            <w:shd w:val="clear" w:color="auto" w:fill="D9D9D9" w:themeFill="background1" w:themeFillShade="D9"/>
            <w:tcMar>
              <w:top w:w="0" w:type="dxa"/>
              <w:left w:w="108" w:type="dxa"/>
              <w:bottom w:w="0" w:type="dxa"/>
              <w:right w:w="108" w:type="dxa"/>
            </w:tcMar>
          </w:tcPr>
          <w:p w14:paraId="549DA066" w14:textId="77777777" w:rsidR="003670ED" w:rsidRPr="009B3FED" w:rsidRDefault="003670ED" w:rsidP="004E46AD">
            <w:pPr>
              <w:jc w:val="center"/>
              <w:rPr>
                <w:rFonts w:ascii="Arial" w:hAnsi="Arial" w:cs="Arial"/>
                <w:b/>
                <w:sz w:val="22"/>
                <w:szCs w:val="22"/>
              </w:rPr>
            </w:pPr>
            <w:r w:rsidRPr="009B3FED">
              <w:rPr>
                <w:rFonts w:ascii="Arial" w:hAnsi="Arial" w:cs="Arial"/>
                <w:b/>
                <w:sz w:val="22"/>
                <w:szCs w:val="22"/>
              </w:rPr>
              <w:t>Desirable</w:t>
            </w:r>
          </w:p>
        </w:tc>
      </w:tr>
      <w:tr w:rsidR="00CE04D4" w:rsidRPr="009B3FED" w14:paraId="347EAB69" w14:textId="77777777" w:rsidTr="002B09C3">
        <w:tc>
          <w:tcPr>
            <w:tcW w:w="6202" w:type="dxa"/>
            <w:tcMar>
              <w:top w:w="0" w:type="dxa"/>
              <w:left w:w="108" w:type="dxa"/>
              <w:bottom w:w="0" w:type="dxa"/>
              <w:right w:w="108" w:type="dxa"/>
            </w:tcMar>
          </w:tcPr>
          <w:p w14:paraId="54F24C73" w14:textId="77777777" w:rsidR="009577A2" w:rsidRPr="00F2596D" w:rsidRDefault="00460831" w:rsidP="00B47CE6">
            <w:pPr>
              <w:widowControl w:val="0"/>
              <w:suppressAutoHyphens/>
              <w:rPr>
                <w:rFonts w:ascii="Arial" w:hAnsi="Arial" w:cs="Arial"/>
                <w:sz w:val="22"/>
                <w:szCs w:val="22"/>
              </w:rPr>
            </w:pPr>
            <w:r w:rsidRPr="009659B4">
              <w:rPr>
                <w:rFonts w:ascii="Arial" w:hAnsi="Arial" w:cs="Arial"/>
                <w:sz w:val="22"/>
                <w:szCs w:val="22"/>
              </w:rPr>
              <w:t>Education to degree level or equivalent relevant professional experience</w:t>
            </w:r>
          </w:p>
        </w:tc>
        <w:tc>
          <w:tcPr>
            <w:tcW w:w="1440" w:type="dxa"/>
            <w:tcMar>
              <w:top w:w="0" w:type="dxa"/>
              <w:left w:w="108" w:type="dxa"/>
              <w:bottom w:w="0" w:type="dxa"/>
              <w:right w:w="108" w:type="dxa"/>
            </w:tcMar>
          </w:tcPr>
          <w:p w14:paraId="6E6BCC10" w14:textId="77777777" w:rsidR="00CE04D4" w:rsidRPr="009B3FED" w:rsidRDefault="00460831" w:rsidP="00460831">
            <w:pPr>
              <w:jc w:val="center"/>
              <w:rPr>
                <w:rFonts w:ascii="Arial" w:hAnsi="Arial" w:cs="Arial"/>
                <w:sz w:val="22"/>
                <w:szCs w:val="22"/>
              </w:rPr>
            </w:pPr>
            <w:r w:rsidRPr="00F2596D">
              <w:rPr>
                <w:rFonts w:ascii="Arial" w:hAnsi="Arial" w:cs="Arial"/>
                <w:sz w:val="28"/>
                <w:szCs w:val="28"/>
              </w:rPr>
              <w:sym w:font="Wingdings 2" w:char="F050"/>
            </w:r>
          </w:p>
        </w:tc>
        <w:tc>
          <w:tcPr>
            <w:tcW w:w="1397" w:type="dxa"/>
            <w:tcMar>
              <w:top w:w="0" w:type="dxa"/>
              <w:left w:w="108" w:type="dxa"/>
              <w:bottom w:w="0" w:type="dxa"/>
              <w:right w:w="108" w:type="dxa"/>
            </w:tcMar>
          </w:tcPr>
          <w:p w14:paraId="38807E6B" w14:textId="77777777" w:rsidR="00CE04D4" w:rsidRPr="009B3FED" w:rsidRDefault="00CE04D4" w:rsidP="004E46AD">
            <w:pPr>
              <w:jc w:val="center"/>
              <w:rPr>
                <w:rFonts w:ascii="Arial" w:hAnsi="Arial" w:cs="Arial"/>
                <w:sz w:val="22"/>
                <w:szCs w:val="22"/>
              </w:rPr>
            </w:pPr>
          </w:p>
        </w:tc>
      </w:tr>
    </w:tbl>
    <w:p w14:paraId="7A829B21" w14:textId="77777777" w:rsidR="003670ED" w:rsidRDefault="003670ED" w:rsidP="003670ED">
      <w:pPr>
        <w:rPr>
          <w:rFonts w:ascii="Arial" w:hAnsi="Arial" w:cs="Arial"/>
          <w:sz w:val="22"/>
          <w:szCs w:val="22"/>
        </w:rPr>
      </w:pPr>
    </w:p>
    <w:p w14:paraId="7F8645D5" w14:textId="77777777" w:rsidR="00236F24" w:rsidRDefault="00236F24" w:rsidP="003670ED">
      <w:pPr>
        <w:rPr>
          <w:rFonts w:ascii="Arial" w:hAnsi="Arial" w:cs="Arial"/>
          <w:sz w:val="22"/>
          <w:szCs w:val="22"/>
        </w:rPr>
      </w:pPr>
    </w:p>
    <w:p w14:paraId="3103355B" w14:textId="77777777" w:rsidR="002B09C3" w:rsidRDefault="002B09C3">
      <w:r>
        <w:br w:type="page"/>
      </w:r>
    </w:p>
    <w:tbl>
      <w:tblPr>
        <w:tblStyle w:val="TableGrid"/>
        <w:tblW w:w="9072" w:type="dxa"/>
        <w:tblInd w:w="-5" w:type="dxa"/>
        <w:tblLayout w:type="fixed"/>
        <w:tblLook w:val="04A0" w:firstRow="1" w:lastRow="0" w:firstColumn="1" w:lastColumn="0" w:noHBand="0" w:noVBand="1"/>
      </w:tblPr>
      <w:tblGrid>
        <w:gridCol w:w="2268"/>
        <w:gridCol w:w="6804"/>
      </w:tblGrid>
      <w:tr w:rsidR="00D836C8" w:rsidRPr="006D490C" w14:paraId="7E86A293" w14:textId="77777777" w:rsidTr="00D836C8">
        <w:tc>
          <w:tcPr>
            <w:tcW w:w="9072" w:type="dxa"/>
            <w:gridSpan w:val="2"/>
            <w:shd w:val="clear" w:color="auto" w:fill="D9D9D9" w:themeFill="background1" w:themeFillShade="D9"/>
          </w:tcPr>
          <w:p w14:paraId="071275FA" w14:textId="08D01005" w:rsidR="00D836C8" w:rsidRPr="006D490C" w:rsidRDefault="00D836C8" w:rsidP="006353C2">
            <w:pPr>
              <w:rPr>
                <w:rFonts w:ascii="Arial" w:hAnsi="Arial" w:cs="Arial"/>
                <w:b/>
                <w:sz w:val="22"/>
                <w:szCs w:val="22"/>
              </w:rPr>
            </w:pPr>
            <w:r w:rsidRPr="006D490C">
              <w:rPr>
                <w:rFonts w:ascii="Arial" w:hAnsi="Arial" w:cs="Arial"/>
                <w:b/>
                <w:sz w:val="22"/>
                <w:szCs w:val="22"/>
              </w:rPr>
              <w:lastRenderedPageBreak/>
              <w:t>Effective Behaviours*</w:t>
            </w:r>
          </w:p>
          <w:p w14:paraId="6A449C3C" w14:textId="77777777" w:rsidR="00D836C8" w:rsidRPr="006D490C" w:rsidRDefault="00D836C8" w:rsidP="006353C2">
            <w:pPr>
              <w:rPr>
                <w:rFonts w:ascii="Arial" w:hAnsi="Arial" w:cs="Arial"/>
                <w:b/>
                <w:sz w:val="22"/>
                <w:szCs w:val="22"/>
              </w:rPr>
            </w:pPr>
          </w:p>
          <w:p w14:paraId="652A8E46" w14:textId="77777777" w:rsidR="00D836C8" w:rsidRPr="006D490C" w:rsidRDefault="00D836C8" w:rsidP="006353C2">
            <w:pPr>
              <w:rPr>
                <w:rFonts w:ascii="Arial" w:hAnsi="Arial" w:cs="Arial"/>
                <w:b/>
                <w:sz w:val="22"/>
                <w:szCs w:val="22"/>
              </w:rPr>
            </w:pPr>
            <w:r w:rsidRPr="006D490C">
              <w:rPr>
                <w:rFonts w:ascii="Arial" w:hAnsi="Arial" w:cs="Arial"/>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14:paraId="3810FB54" w14:textId="77777777" w:rsidR="00D836C8" w:rsidRPr="006D490C" w:rsidRDefault="00D836C8" w:rsidP="006353C2">
            <w:pPr>
              <w:rPr>
                <w:rFonts w:cs="Arial"/>
                <w:b/>
                <w:sz w:val="22"/>
                <w:szCs w:val="22"/>
              </w:rPr>
            </w:pPr>
          </w:p>
        </w:tc>
      </w:tr>
      <w:tr w:rsidR="00D836C8" w:rsidRPr="006D490C" w14:paraId="42E6A3B2" w14:textId="77777777" w:rsidTr="00D836C8">
        <w:tc>
          <w:tcPr>
            <w:tcW w:w="9072" w:type="dxa"/>
            <w:gridSpan w:val="2"/>
          </w:tcPr>
          <w:p w14:paraId="0E17D22C" w14:textId="3C085A50" w:rsidR="00D836C8" w:rsidRPr="006D490C" w:rsidRDefault="00D836C8" w:rsidP="000E2279">
            <w:pPr>
              <w:rPr>
                <w:rFonts w:ascii="Arial" w:hAnsi="Arial" w:cs="Arial"/>
                <w:b/>
                <w:sz w:val="22"/>
                <w:szCs w:val="22"/>
              </w:rPr>
            </w:pPr>
            <w:r w:rsidRPr="006D490C">
              <w:rPr>
                <w:rFonts w:ascii="Arial" w:hAnsi="Arial" w:cs="Arial"/>
                <w:b/>
                <w:sz w:val="22"/>
                <w:szCs w:val="22"/>
              </w:rPr>
              <w:t xml:space="preserve">Grade </w:t>
            </w:r>
            <w:r>
              <w:rPr>
                <w:rFonts w:ascii="Arial" w:hAnsi="Arial" w:cs="Arial"/>
                <w:b/>
                <w:sz w:val="22"/>
                <w:szCs w:val="22"/>
              </w:rPr>
              <w:t>6 Officer</w:t>
            </w:r>
          </w:p>
        </w:tc>
      </w:tr>
      <w:tr w:rsidR="00D836C8" w:rsidRPr="006D490C" w14:paraId="6AB0A38B" w14:textId="77777777" w:rsidTr="00D836C8">
        <w:tc>
          <w:tcPr>
            <w:tcW w:w="2268" w:type="dxa"/>
            <w:shd w:val="clear" w:color="auto" w:fill="D9D9D9" w:themeFill="background1" w:themeFillShade="D9"/>
          </w:tcPr>
          <w:p w14:paraId="2522C8F8" w14:textId="77777777" w:rsidR="00D836C8" w:rsidRPr="006D490C" w:rsidRDefault="00D836C8" w:rsidP="006353C2">
            <w:pPr>
              <w:rPr>
                <w:rFonts w:ascii="Arial" w:hAnsi="Arial" w:cs="Arial"/>
                <w:b/>
                <w:sz w:val="22"/>
                <w:szCs w:val="22"/>
              </w:rPr>
            </w:pPr>
          </w:p>
          <w:p w14:paraId="42849BC0" w14:textId="77777777" w:rsidR="00D836C8" w:rsidRPr="006D490C" w:rsidRDefault="00D836C8" w:rsidP="006353C2">
            <w:pPr>
              <w:rPr>
                <w:rFonts w:ascii="Arial" w:hAnsi="Arial" w:cs="Arial"/>
                <w:b/>
                <w:sz w:val="22"/>
                <w:szCs w:val="22"/>
              </w:rPr>
            </w:pPr>
            <w:r w:rsidRPr="006D490C">
              <w:rPr>
                <w:rFonts w:ascii="Arial" w:hAnsi="Arial" w:cs="Arial"/>
                <w:b/>
                <w:sz w:val="22"/>
                <w:szCs w:val="22"/>
              </w:rPr>
              <w:t>Areas of influence</w:t>
            </w:r>
          </w:p>
        </w:tc>
        <w:tc>
          <w:tcPr>
            <w:tcW w:w="6804" w:type="dxa"/>
            <w:shd w:val="clear" w:color="auto" w:fill="D9D9D9" w:themeFill="background1" w:themeFillShade="D9"/>
          </w:tcPr>
          <w:p w14:paraId="7457DD6D" w14:textId="77777777" w:rsidR="00D836C8" w:rsidRPr="006D490C" w:rsidRDefault="00D836C8" w:rsidP="006353C2">
            <w:pPr>
              <w:rPr>
                <w:rFonts w:ascii="Arial" w:hAnsi="Arial" w:cs="Arial"/>
                <w:b/>
                <w:sz w:val="22"/>
                <w:szCs w:val="22"/>
              </w:rPr>
            </w:pPr>
          </w:p>
          <w:p w14:paraId="69D6A624" w14:textId="77777777" w:rsidR="00D836C8" w:rsidRPr="006D490C" w:rsidRDefault="00D836C8" w:rsidP="006353C2">
            <w:pPr>
              <w:rPr>
                <w:rFonts w:ascii="Arial" w:hAnsi="Arial" w:cs="Arial"/>
                <w:b/>
                <w:sz w:val="22"/>
                <w:szCs w:val="22"/>
              </w:rPr>
            </w:pPr>
            <w:r w:rsidRPr="006D490C">
              <w:rPr>
                <w:rFonts w:ascii="Arial" w:hAnsi="Arial" w:cs="Arial"/>
                <w:b/>
                <w:sz w:val="22"/>
                <w:szCs w:val="22"/>
              </w:rPr>
              <w:t>Across the University</w:t>
            </w:r>
          </w:p>
        </w:tc>
      </w:tr>
    </w:tbl>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260"/>
        <w:gridCol w:w="6804"/>
      </w:tblGrid>
      <w:tr w:rsidR="00E0554D" w:rsidRPr="009B3FED" w14:paraId="06E1BE1F" w14:textId="77777777" w:rsidTr="008F097C">
        <w:trPr>
          <w:trHeight w:val="1134"/>
        </w:trPr>
        <w:tc>
          <w:tcPr>
            <w:tcW w:w="2260" w:type="dxa"/>
            <w:tcMar>
              <w:top w:w="0" w:type="dxa"/>
              <w:left w:w="108" w:type="dxa"/>
              <w:bottom w:w="0" w:type="dxa"/>
              <w:right w:w="108" w:type="dxa"/>
            </w:tcMar>
          </w:tcPr>
          <w:p w14:paraId="5785A736" w14:textId="77777777" w:rsidR="00E0554D" w:rsidRPr="002E13BE" w:rsidRDefault="00E0554D" w:rsidP="00E0554D">
            <w:pPr>
              <w:rPr>
                <w:rFonts w:ascii="Arial" w:hAnsi="Arial" w:cs="Arial"/>
                <w:b/>
                <w:sz w:val="22"/>
                <w:szCs w:val="22"/>
              </w:rPr>
            </w:pPr>
            <w:r w:rsidRPr="002E13BE">
              <w:rPr>
                <w:rFonts w:ascii="Arial" w:hAnsi="Arial" w:cs="Arial"/>
                <w:b/>
                <w:sz w:val="22"/>
                <w:szCs w:val="22"/>
              </w:rPr>
              <w:t xml:space="preserve">Managing self and </w:t>
            </w:r>
          </w:p>
          <w:p w14:paraId="3D6CB9C1" w14:textId="77777777" w:rsidR="00E0554D" w:rsidRPr="002E13BE" w:rsidRDefault="00E0554D" w:rsidP="00E0554D">
            <w:pPr>
              <w:rPr>
                <w:rFonts w:ascii="Arial" w:hAnsi="Arial" w:cs="Arial"/>
                <w:b/>
                <w:sz w:val="22"/>
                <w:szCs w:val="22"/>
              </w:rPr>
            </w:pPr>
            <w:r w:rsidRPr="002E13BE">
              <w:rPr>
                <w:rFonts w:ascii="Arial" w:hAnsi="Arial" w:cs="Arial"/>
                <w:b/>
                <w:sz w:val="22"/>
                <w:szCs w:val="22"/>
              </w:rPr>
              <w:t>personal skills:</w:t>
            </w:r>
          </w:p>
          <w:p w14:paraId="0F1EF39D"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5D85312A" w14:textId="09F59F2F" w:rsidR="00E0554D" w:rsidRPr="002E13BE" w:rsidRDefault="00E0554D" w:rsidP="00E0554D">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Acts as a role model to others in both verbal and non-verbal communication</w:t>
            </w:r>
          </w:p>
          <w:p w14:paraId="1E84E9BE" w14:textId="3F7C65E4"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Respects confidentiality and demonstrates sensitivity when dealing with team issues</w:t>
            </w:r>
          </w:p>
          <w:p w14:paraId="04923AF1" w14:textId="03B80AA3"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Ensures regular, clear and consistent communication </w:t>
            </w:r>
          </w:p>
          <w:p w14:paraId="0B8B5F90" w14:textId="7C7A33BD"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Fosters an open, transparent working environment</w:t>
            </w:r>
          </w:p>
          <w:p w14:paraId="6717D241" w14:textId="3BB17AC9" w:rsidR="00E0554D" w:rsidRPr="002E13BE" w:rsidRDefault="008F097C"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Trea</w:t>
            </w:r>
            <w:r w:rsidR="00E0554D" w:rsidRPr="002E13BE">
              <w:rPr>
                <w:rFonts w:ascii="Arial" w:hAnsi="Arial" w:cs="Arial"/>
                <w:sz w:val="22"/>
                <w:szCs w:val="22"/>
                <w:lang w:eastAsia="en-GB"/>
              </w:rPr>
              <w:t>ts all members of the team with fairness and equity</w:t>
            </w:r>
          </w:p>
          <w:p w14:paraId="17E9FED4" w14:textId="77777777" w:rsidR="00E0554D" w:rsidRPr="002E13BE" w:rsidRDefault="00E0554D" w:rsidP="00E0554D">
            <w:pPr>
              <w:pStyle w:val="ListParagraph"/>
              <w:numPr>
                <w:ilvl w:val="0"/>
                <w:numId w:val="42"/>
              </w:numPr>
              <w:ind w:left="227" w:hanging="227"/>
              <w:rPr>
                <w:rFonts w:ascii="Arial" w:hAnsi="Arial" w:cs="Arial"/>
                <w:b/>
                <w:sz w:val="22"/>
                <w:szCs w:val="22"/>
              </w:rPr>
            </w:pPr>
            <w:r w:rsidRPr="002E13BE">
              <w:rPr>
                <w:rFonts w:ascii="Arial" w:hAnsi="Arial" w:cs="Arial"/>
                <w:sz w:val="22"/>
                <w:szCs w:val="22"/>
                <w:lang w:eastAsia="en-GB"/>
              </w:rPr>
              <w:t>Develops an awareness of the wellbeing of all members of the team</w:t>
            </w:r>
            <w:r w:rsidRPr="002E13BE">
              <w:rPr>
                <w:rFonts w:ascii="Arial" w:hAnsi="Arial" w:cs="Arial"/>
                <w:sz w:val="22"/>
                <w:szCs w:val="22"/>
              </w:rPr>
              <w:t xml:space="preserve"> </w:t>
            </w:r>
          </w:p>
        </w:tc>
      </w:tr>
      <w:tr w:rsidR="00E0554D" w:rsidRPr="009B3FED" w14:paraId="40A889FF" w14:textId="77777777" w:rsidTr="008F097C">
        <w:trPr>
          <w:trHeight w:val="1134"/>
        </w:trPr>
        <w:tc>
          <w:tcPr>
            <w:tcW w:w="2260" w:type="dxa"/>
            <w:tcMar>
              <w:top w:w="0" w:type="dxa"/>
              <w:left w:w="108" w:type="dxa"/>
              <w:bottom w:w="0" w:type="dxa"/>
              <w:right w:w="108" w:type="dxa"/>
            </w:tcMar>
          </w:tcPr>
          <w:p w14:paraId="1D475A18" w14:textId="77777777" w:rsidR="00E0554D" w:rsidRPr="002E13BE" w:rsidRDefault="00E0554D" w:rsidP="00E0554D">
            <w:pPr>
              <w:rPr>
                <w:rFonts w:ascii="Arial" w:hAnsi="Arial" w:cs="Arial"/>
                <w:b/>
                <w:sz w:val="22"/>
                <w:szCs w:val="22"/>
              </w:rPr>
            </w:pPr>
            <w:r w:rsidRPr="002E13BE">
              <w:rPr>
                <w:rFonts w:ascii="Arial" w:hAnsi="Arial" w:cs="Arial"/>
                <w:b/>
                <w:sz w:val="22"/>
                <w:szCs w:val="22"/>
              </w:rPr>
              <w:t>Delivering excellent service:</w:t>
            </w:r>
          </w:p>
          <w:p w14:paraId="55581259"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4FE150B8" w14:textId="6912240E"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Listens with empathy, questions and clarifies </w:t>
            </w:r>
            <w:proofErr w:type="gramStart"/>
            <w:r w:rsidRPr="002E13BE">
              <w:rPr>
                <w:rFonts w:ascii="Arial" w:hAnsi="Arial" w:cs="Arial"/>
                <w:sz w:val="22"/>
                <w:szCs w:val="22"/>
                <w:lang w:eastAsia="en-GB"/>
              </w:rPr>
              <w:t>in order to</w:t>
            </w:r>
            <w:proofErr w:type="gramEnd"/>
            <w:r w:rsidRPr="002E13BE">
              <w:rPr>
                <w:rFonts w:ascii="Arial" w:hAnsi="Arial" w:cs="Arial"/>
                <w:sz w:val="22"/>
                <w:szCs w:val="22"/>
                <w:lang w:eastAsia="en-GB"/>
              </w:rPr>
              <w:t xml:space="preserve"> understand the needs of others</w:t>
            </w:r>
          </w:p>
          <w:p w14:paraId="3AB341C7" w14:textId="1CC725C5" w:rsidR="00E0554D" w:rsidRPr="002E13BE" w:rsidRDefault="00E0554D" w:rsidP="008F097C">
            <w:pPr>
              <w:pStyle w:val="ListParagraph"/>
              <w:numPr>
                <w:ilvl w:val="0"/>
                <w:numId w:val="42"/>
              </w:numPr>
              <w:ind w:left="227" w:hanging="227"/>
              <w:rPr>
                <w:rFonts w:ascii="Arial" w:hAnsi="Arial" w:cs="Arial"/>
                <w:sz w:val="22"/>
                <w:szCs w:val="22"/>
                <w:lang w:eastAsia="en-GB"/>
              </w:rPr>
            </w:pPr>
            <w:proofErr w:type="gramStart"/>
            <w:r w:rsidRPr="002E13BE">
              <w:rPr>
                <w:rFonts w:ascii="Arial" w:hAnsi="Arial" w:cs="Arial"/>
                <w:sz w:val="22"/>
                <w:szCs w:val="22"/>
                <w:lang w:eastAsia="en-GB"/>
              </w:rPr>
              <w:t>Tailors</w:t>
            </w:r>
            <w:proofErr w:type="gramEnd"/>
            <w:r w:rsidRPr="002E13BE">
              <w:rPr>
                <w:rFonts w:ascii="Arial" w:hAnsi="Arial" w:cs="Arial"/>
                <w:sz w:val="22"/>
                <w:szCs w:val="22"/>
                <w:lang w:eastAsia="en-GB"/>
              </w:rPr>
              <w:t xml:space="preserve"> communication to meet the needs of stakeholders</w:t>
            </w:r>
          </w:p>
          <w:p w14:paraId="3CBB64AE" w14:textId="68C36CA4"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Uses feedback to drive improvements</w:t>
            </w:r>
          </w:p>
          <w:p w14:paraId="5FDB497C" w14:textId="127F5D0D" w:rsidR="00E0554D" w:rsidRPr="002E13BE" w:rsidRDefault="00E0554D" w:rsidP="008F097C">
            <w:pPr>
              <w:pStyle w:val="Default"/>
              <w:numPr>
                <w:ilvl w:val="0"/>
                <w:numId w:val="42"/>
              </w:numPr>
              <w:ind w:left="227" w:hanging="227"/>
              <w:rPr>
                <w:color w:val="auto"/>
                <w:sz w:val="22"/>
                <w:szCs w:val="22"/>
              </w:rPr>
            </w:pPr>
            <w:r w:rsidRPr="002E13BE">
              <w:rPr>
                <w:color w:val="auto"/>
                <w:sz w:val="22"/>
                <w:szCs w:val="22"/>
              </w:rPr>
              <w:t>Fosters a continuous improvement philosophy</w:t>
            </w:r>
          </w:p>
          <w:p w14:paraId="242966F7" w14:textId="3558A97A" w:rsidR="008F097C" w:rsidRPr="002E13BE" w:rsidRDefault="00E0554D" w:rsidP="008F097C">
            <w:pPr>
              <w:pStyle w:val="Default"/>
              <w:numPr>
                <w:ilvl w:val="0"/>
                <w:numId w:val="42"/>
              </w:numPr>
              <w:ind w:left="227" w:hanging="227"/>
              <w:rPr>
                <w:color w:val="auto"/>
                <w:sz w:val="22"/>
                <w:szCs w:val="22"/>
              </w:rPr>
            </w:pPr>
            <w:r w:rsidRPr="002E13BE">
              <w:rPr>
                <w:color w:val="auto"/>
                <w:sz w:val="22"/>
                <w:szCs w:val="22"/>
              </w:rPr>
              <w:t xml:space="preserve">Demonstrates commitment to consistent service standards and on-going service improvement </w:t>
            </w:r>
          </w:p>
          <w:p w14:paraId="6EA9D691" w14:textId="49D3B237" w:rsidR="008F097C" w:rsidRPr="002E13BE" w:rsidRDefault="008F097C" w:rsidP="008F097C">
            <w:pPr>
              <w:pStyle w:val="Default"/>
              <w:numPr>
                <w:ilvl w:val="0"/>
                <w:numId w:val="42"/>
              </w:numPr>
              <w:ind w:left="227" w:hanging="227"/>
              <w:rPr>
                <w:color w:val="auto"/>
                <w:sz w:val="22"/>
                <w:szCs w:val="22"/>
              </w:rPr>
            </w:pPr>
            <w:r w:rsidRPr="002E13BE">
              <w:rPr>
                <w:color w:val="auto"/>
                <w:sz w:val="22"/>
                <w:szCs w:val="22"/>
              </w:rPr>
              <w:t>Embeds a culture of continual reflection and improvement in team practices</w:t>
            </w:r>
          </w:p>
          <w:p w14:paraId="0C779BAB" w14:textId="640FD3EE" w:rsidR="008F097C" w:rsidRPr="002E13BE" w:rsidRDefault="008F097C" w:rsidP="008F097C">
            <w:pPr>
              <w:pStyle w:val="Default"/>
              <w:numPr>
                <w:ilvl w:val="0"/>
                <w:numId w:val="42"/>
              </w:numPr>
              <w:ind w:left="227" w:hanging="227"/>
              <w:rPr>
                <w:color w:val="auto"/>
                <w:sz w:val="22"/>
                <w:szCs w:val="22"/>
              </w:rPr>
            </w:pPr>
            <w:r w:rsidRPr="002E13BE">
              <w:rPr>
                <w:color w:val="auto"/>
                <w:sz w:val="22"/>
                <w:szCs w:val="22"/>
              </w:rPr>
              <w:t>Shares knowledge and trains others</w:t>
            </w:r>
          </w:p>
          <w:p w14:paraId="7A9EFEF9" w14:textId="639B9ABA" w:rsidR="008F097C" w:rsidRPr="002E13BE" w:rsidRDefault="008F097C" w:rsidP="008F097C">
            <w:pPr>
              <w:pStyle w:val="Default"/>
              <w:numPr>
                <w:ilvl w:val="0"/>
                <w:numId w:val="42"/>
              </w:numPr>
              <w:ind w:left="227" w:hanging="227"/>
              <w:rPr>
                <w:color w:val="auto"/>
                <w:sz w:val="22"/>
                <w:szCs w:val="22"/>
              </w:rPr>
            </w:pPr>
            <w:r w:rsidRPr="002E13BE">
              <w:rPr>
                <w:color w:val="auto"/>
                <w:sz w:val="22"/>
                <w:szCs w:val="22"/>
              </w:rPr>
              <w:t xml:space="preserve">Understands the operational plans that support the achievement of strategic goals and how </w:t>
            </w:r>
            <w:proofErr w:type="gramStart"/>
            <w:r w:rsidRPr="002E13BE">
              <w:rPr>
                <w:color w:val="auto"/>
                <w:sz w:val="22"/>
                <w:szCs w:val="22"/>
              </w:rPr>
              <w:t>this fits</w:t>
            </w:r>
            <w:proofErr w:type="gramEnd"/>
            <w:r w:rsidRPr="002E13BE">
              <w:rPr>
                <w:color w:val="auto"/>
                <w:sz w:val="22"/>
                <w:szCs w:val="22"/>
              </w:rPr>
              <w:t xml:space="preserve"> with team objectives</w:t>
            </w:r>
          </w:p>
        </w:tc>
      </w:tr>
      <w:tr w:rsidR="00E0554D" w:rsidRPr="009B3FED" w14:paraId="0E0CF818" w14:textId="77777777" w:rsidTr="008F097C">
        <w:trPr>
          <w:trHeight w:val="209"/>
        </w:trPr>
        <w:tc>
          <w:tcPr>
            <w:tcW w:w="2260" w:type="dxa"/>
            <w:tcMar>
              <w:top w:w="0" w:type="dxa"/>
              <w:left w:w="108" w:type="dxa"/>
              <w:bottom w:w="0" w:type="dxa"/>
              <w:right w:w="108" w:type="dxa"/>
            </w:tcMar>
          </w:tcPr>
          <w:p w14:paraId="1CC2D913" w14:textId="77777777" w:rsidR="00E0554D" w:rsidRPr="002E13BE" w:rsidRDefault="00E0554D" w:rsidP="00E0554D">
            <w:pPr>
              <w:rPr>
                <w:rFonts w:ascii="Arial" w:hAnsi="Arial" w:cs="Arial"/>
                <w:b/>
                <w:sz w:val="22"/>
                <w:szCs w:val="22"/>
              </w:rPr>
            </w:pPr>
            <w:r w:rsidRPr="002E13BE">
              <w:rPr>
                <w:rFonts w:ascii="Arial" w:hAnsi="Arial" w:cs="Arial"/>
                <w:b/>
                <w:sz w:val="22"/>
                <w:szCs w:val="22"/>
              </w:rPr>
              <w:t>Finding innovative solutions:</w:t>
            </w:r>
          </w:p>
          <w:p w14:paraId="7A0E74C8"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669FC0CA" w14:textId="1325A4D5"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Supports others to find their own solutions rather than giving all the answers</w:t>
            </w:r>
          </w:p>
          <w:p w14:paraId="26E0245A" w14:textId="2F14B06E" w:rsidR="00E0554D" w:rsidRPr="002E13BE" w:rsidRDefault="00E0554D" w:rsidP="00E0554D">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Coaches and guides others in developing and implementing innovative solutions, encouraging </w:t>
            </w:r>
            <w:r w:rsidR="008F097C" w:rsidRPr="002E13BE">
              <w:rPr>
                <w:rFonts w:ascii="Arial" w:hAnsi="Arial" w:cs="Arial"/>
                <w:sz w:val="22"/>
                <w:szCs w:val="22"/>
                <w:lang w:eastAsia="en-GB"/>
              </w:rPr>
              <w:t>others to take acceptable risks</w:t>
            </w:r>
          </w:p>
          <w:p w14:paraId="365D9A18" w14:textId="70EFFD25"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Shares learning and experience to facilitate others’ decision making </w:t>
            </w:r>
          </w:p>
          <w:p w14:paraId="3FED4F6E" w14:textId="77777777" w:rsidR="00E0554D" w:rsidRPr="002E13BE" w:rsidRDefault="00E0554D" w:rsidP="00E0554D">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Gives others the space and freedom to be creative </w:t>
            </w:r>
          </w:p>
        </w:tc>
      </w:tr>
      <w:tr w:rsidR="00E0554D" w:rsidRPr="009B3FED" w14:paraId="659007E2" w14:textId="77777777" w:rsidTr="008F097C">
        <w:trPr>
          <w:trHeight w:val="506"/>
        </w:trPr>
        <w:tc>
          <w:tcPr>
            <w:tcW w:w="2260" w:type="dxa"/>
            <w:tcMar>
              <w:top w:w="0" w:type="dxa"/>
              <w:left w:w="108" w:type="dxa"/>
              <w:bottom w:w="0" w:type="dxa"/>
              <w:right w:w="108" w:type="dxa"/>
            </w:tcMar>
          </w:tcPr>
          <w:p w14:paraId="22966EFC" w14:textId="77777777" w:rsidR="00E0554D" w:rsidRPr="002E13BE" w:rsidRDefault="00E0554D" w:rsidP="00E0554D">
            <w:pPr>
              <w:rPr>
                <w:rFonts w:ascii="Arial" w:hAnsi="Arial" w:cs="Arial"/>
                <w:b/>
                <w:sz w:val="22"/>
                <w:szCs w:val="22"/>
              </w:rPr>
            </w:pPr>
            <w:r w:rsidRPr="002E13BE">
              <w:rPr>
                <w:rFonts w:ascii="Arial" w:hAnsi="Arial" w:cs="Arial"/>
                <w:b/>
                <w:sz w:val="22"/>
                <w:szCs w:val="22"/>
              </w:rPr>
              <w:t>Embracing change:</w:t>
            </w:r>
          </w:p>
          <w:p w14:paraId="002C9138"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507746DD" w14:textId="5418ED28" w:rsidR="008F097C"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Leads others through times of change with posi</w:t>
            </w:r>
            <w:r w:rsidR="008F097C" w:rsidRPr="002E13BE">
              <w:rPr>
                <w:rFonts w:ascii="Arial" w:hAnsi="Arial" w:cs="Arial"/>
                <w:sz w:val="22"/>
                <w:szCs w:val="22"/>
                <w:lang w:eastAsia="en-GB"/>
              </w:rPr>
              <w:t>tivity, influence and persuasion</w:t>
            </w:r>
          </w:p>
          <w:p w14:paraId="69256D0A" w14:textId="5176D3BE"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Able to articulate the drivers for change</w:t>
            </w:r>
          </w:p>
          <w:p w14:paraId="1460F261" w14:textId="3B5729F9"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Initiates and embraces change, supporting and encouraging others in developing and testing new ideas</w:t>
            </w:r>
          </w:p>
          <w:p w14:paraId="236EC19B" w14:textId="202D81C3"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Encourages experimentation and new ways of working</w:t>
            </w:r>
          </w:p>
          <w:p w14:paraId="6B062395" w14:textId="77777777" w:rsidR="00E0554D" w:rsidRPr="002E13BE" w:rsidRDefault="00E0554D" w:rsidP="00E0554D">
            <w:pPr>
              <w:pStyle w:val="ListParagraph"/>
              <w:numPr>
                <w:ilvl w:val="0"/>
                <w:numId w:val="42"/>
              </w:numPr>
              <w:ind w:left="227" w:hanging="227"/>
              <w:rPr>
                <w:rFonts w:ascii="Arial" w:hAnsi="Arial" w:cs="Arial"/>
                <w:sz w:val="22"/>
                <w:szCs w:val="22"/>
              </w:rPr>
            </w:pPr>
            <w:r w:rsidRPr="002E13BE">
              <w:rPr>
                <w:rFonts w:ascii="Arial" w:hAnsi="Arial" w:cs="Arial"/>
                <w:sz w:val="22"/>
                <w:szCs w:val="22"/>
                <w:lang w:eastAsia="en-GB"/>
              </w:rPr>
              <w:t>Adapts approach to respond to changes within and outside the University</w:t>
            </w:r>
            <w:r w:rsidRPr="002E13BE">
              <w:rPr>
                <w:rFonts w:ascii="Arial" w:hAnsi="Arial" w:cs="Arial"/>
                <w:sz w:val="22"/>
                <w:szCs w:val="22"/>
              </w:rPr>
              <w:t xml:space="preserve"> </w:t>
            </w:r>
          </w:p>
        </w:tc>
      </w:tr>
      <w:tr w:rsidR="00E0554D" w:rsidRPr="009B3FED" w14:paraId="4C9BF676" w14:textId="77777777" w:rsidTr="008F097C">
        <w:trPr>
          <w:trHeight w:val="506"/>
        </w:trPr>
        <w:tc>
          <w:tcPr>
            <w:tcW w:w="2260" w:type="dxa"/>
            <w:tcMar>
              <w:top w:w="0" w:type="dxa"/>
              <w:left w:w="108" w:type="dxa"/>
              <w:bottom w:w="0" w:type="dxa"/>
              <w:right w:w="108" w:type="dxa"/>
            </w:tcMar>
          </w:tcPr>
          <w:p w14:paraId="618B5393" w14:textId="0AE6677A" w:rsidR="00E0554D" w:rsidRPr="002E13BE" w:rsidRDefault="00E0554D" w:rsidP="00E0554D">
            <w:pPr>
              <w:rPr>
                <w:rFonts w:ascii="Arial" w:hAnsi="Arial" w:cs="Arial"/>
                <w:b/>
                <w:sz w:val="22"/>
                <w:szCs w:val="22"/>
              </w:rPr>
            </w:pPr>
            <w:r w:rsidRPr="002E13BE">
              <w:rPr>
                <w:rFonts w:ascii="Arial" w:hAnsi="Arial" w:cs="Arial"/>
                <w:b/>
                <w:sz w:val="22"/>
                <w:szCs w:val="22"/>
              </w:rPr>
              <w:t>Using resources:</w:t>
            </w:r>
          </w:p>
          <w:p w14:paraId="39120C83" w14:textId="77777777" w:rsidR="00E0554D" w:rsidRPr="002E13BE" w:rsidRDefault="00E0554D" w:rsidP="00E0554D">
            <w:pPr>
              <w:rPr>
                <w:rFonts w:ascii="Arial" w:hAnsi="Arial" w:cs="Arial"/>
                <w:sz w:val="22"/>
                <w:szCs w:val="22"/>
              </w:rPr>
            </w:pPr>
          </w:p>
        </w:tc>
        <w:tc>
          <w:tcPr>
            <w:tcW w:w="6804" w:type="dxa"/>
          </w:tcPr>
          <w:p w14:paraId="69EDEF58" w14:textId="7264EFDA" w:rsidR="00E0554D" w:rsidRPr="002E13BE" w:rsidRDefault="00E0554D" w:rsidP="008F097C">
            <w:pPr>
              <w:pStyle w:val="Default"/>
              <w:numPr>
                <w:ilvl w:val="0"/>
                <w:numId w:val="42"/>
              </w:numPr>
              <w:ind w:left="227" w:hanging="227"/>
              <w:rPr>
                <w:color w:val="auto"/>
                <w:sz w:val="22"/>
                <w:szCs w:val="22"/>
              </w:rPr>
            </w:pPr>
            <w:r w:rsidRPr="002E13BE">
              <w:rPr>
                <w:color w:val="auto"/>
                <w:sz w:val="22"/>
                <w:szCs w:val="22"/>
              </w:rPr>
              <w:t xml:space="preserve">Is perceptive in identifying the information and knowledge people need and why they need it </w:t>
            </w:r>
          </w:p>
          <w:p w14:paraId="7D1CFF1A" w14:textId="10AC7E72" w:rsidR="00E0554D" w:rsidRPr="002E13BE" w:rsidRDefault="00E0554D" w:rsidP="008F097C">
            <w:pPr>
              <w:pStyle w:val="Default"/>
              <w:numPr>
                <w:ilvl w:val="0"/>
                <w:numId w:val="42"/>
              </w:numPr>
              <w:ind w:left="227" w:hanging="227"/>
              <w:rPr>
                <w:color w:val="auto"/>
                <w:sz w:val="22"/>
                <w:szCs w:val="22"/>
              </w:rPr>
            </w:pPr>
            <w:r w:rsidRPr="002E13BE">
              <w:rPr>
                <w:color w:val="auto"/>
                <w:sz w:val="22"/>
                <w:szCs w:val="22"/>
              </w:rPr>
              <w:t>Draws on others’ knowledge, skills and experience</w:t>
            </w:r>
          </w:p>
          <w:p w14:paraId="55936DF7" w14:textId="34DC3CD3" w:rsidR="00E0554D" w:rsidRPr="002E13BE" w:rsidRDefault="00E0554D" w:rsidP="008F097C">
            <w:pPr>
              <w:pStyle w:val="Default"/>
              <w:numPr>
                <w:ilvl w:val="0"/>
                <w:numId w:val="42"/>
              </w:numPr>
              <w:ind w:left="227" w:hanging="227"/>
              <w:rPr>
                <w:color w:val="auto"/>
                <w:sz w:val="22"/>
                <w:szCs w:val="22"/>
              </w:rPr>
            </w:pPr>
            <w:r w:rsidRPr="002E13BE">
              <w:rPr>
                <w:color w:val="auto"/>
                <w:sz w:val="22"/>
                <w:szCs w:val="22"/>
              </w:rPr>
              <w:t>Liaises outside of immediate work area to maximise use of resources within the University</w:t>
            </w:r>
          </w:p>
          <w:p w14:paraId="4260C182" w14:textId="72B9F51D" w:rsidR="00E0554D" w:rsidRPr="002E13BE" w:rsidRDefault="00E0554D" w:rsidP="008F097C">
            <w:pPr>
              <w:pStyle w:val="Default"/>
              <w:numPr>
                <w:ilvl w:val="0"/>
                <w:numId w:val="42"/>
              </w:numPr>
              <w:ind w:left="227" w:hanging="227"/>
              <w:rPr>
                <w:color w:val="auto"/>
                <w:sz w:val="22"/>
                <w:szCs w:val="22"/>
              </w:rPr>
            </w:pPr>
            <w:r w:rsidRPr="002E13BE">
              <w:rPr>
                <w:color w:val="auto"/>
                <w:sz w:val="22"/>
                <w:szCs w:val="22"/>
              </w:rPr>
              <w:lastRenderedPageBreak/>
              <w:t>Deploys resources efficiently, at the right levels, delegating appropriately</w:t>
            </w:r>
          </w:p>
          <w:p w14:paraId="14EC699A" w14:textId="77777777" w:rsidR="00E0554D" w:rsidRPr="002E13BE" w:rsidRDefault="00E0554D" w:rsidP="00E0554D">
            <w:pPr>
              <w:pStyle w:val="Default"/>
              <w:numPr>
                <w:ilvl w:val="0"/>
                <w:numId w:val="42"/>
              </w:numPr>
              <w:ind w:left="227" w:hanging="227"/>
              <w:rPr>
                <w:color w:val="auto"/>
                <w:sz w:val="22"/>
                <w:szCs w:val="22"/>
              </w:rPr>
            </w:pPr>
            <w:r w:rsidRPr="002E13BE">
              <w:rPr>
                <w:color w:val="auto"/>
                <w:sz w:val="22"/>
                <w:szCs w:val="22"/>
              </w:rPr>
              <w:t xml:space="preserve">Considers costs as part of the equation when planning a development </w:t>
            </w:r>
          </w:p>
        </w:tc>
      </w:tr>
      <w:tr w:rsidR="00E0554D" w:rsidRPr="009B3FED" w14:paraId="35211001" w14:textId="77777777" w:rsidTr="008F097C">
        <w:trPr>
          <w:trHeight w:val="1134"/>
        </w:trPr>
        <w:tc>
          <w:tcPr>
            <w:tcW w:w="2260" w:type="dxa"/>
            <w:tcMar>
              <w:top w:w="0" w:type="dxa"/>
              <w:left w:w="108" w:type="dxa"/>
              <w:bottom w:w="0" w:type="dxa"/>
              <w:right w:w="108" w:type="dxa"/>
            </w:tcMar>
          </w:tcPr>
          <w:p w14:paraId="164AEB94" w14:textId="77777777" w:rsidR="00E0554D" w:rsidRPr="002E13BE" w:rsidRDefault="00E0554D" w:rsidP="00E0554D">
            <w:pPr>
              <w:rPr>
                <w:rFonts w:ascii="Arial" w:hAnsi="Arial" w:cs="Arial"/>
                <w:b/>
                <w:sz w:val="22"/>
                <w:szCs w:val="22"/>
              </w:rPr>
            </w:pPr>
            <w:r w:rsidRPr="002E13BE">
              <w:rPr>
                <w:rFonts w:ascii="Arial" w:hAnsi="Arial" w:cs="Arial"/>
                <w:b/>
                <w:sz w:val="22"/>
                <w:szCs w:val="22"/>
              </w:rPr>
              <w:lastRenderedPageBreak/>
              <w:t>Engaging with the big picture:</w:t>
            </w:r>
          </w:p>
          <w:p w14:paraId="533C5705"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43708251" w14:textId="46E2BAE1"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Understands the link between University and Faculty strategy, setting individual and team objectives accordingly</w:t>
            </w:r>
          </w:p>
          <w:p w14:paraId="281D737E" w14:textId="792C6643"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Proactively builds and utilises networks with colleagues across the University</w:t>
            </w:r>
          </w:p>
          <w:p w14:paraId="31C1DD42" w14:textId="6820CD53"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Understands different </w:t>
            </w:r>
            <w:r w:rsidR="008F097C" w:rsidRPr="002E13BE">
              <w:rPr>
                <w:rFonts w:ascii="Arial" w:hAnsi="Arial" w:cs="Arial"/>
                <w:sz w:val="22"/>
                <w:szCs w:val="22"/>
                <w:lang w:eastAsia="en-GB"/>
              </w:rPr>
              <w:t>perspectives and ways of workin</w:t>
            </w:r>
            <w:r w:rsidR="00AD2EF6" w:rsidRPr="002E13BE">
              <w:rPr>
                <w:rFonts w:ascii="Arial" w:hAnsi="Arial" w:cs="Arial"/>
                <w:sz w:val="22"/>
                <w:szCs w:val="22"/>
                <w:lang w:eastAsia="en-GB"/>
              </w:rPr>
              <w:t>g</w:t>
            </w:r>
          </w:p>
          <w:p w14:paraId="63025DF4" w14:textId="1B3750FB"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Can clearly articulate the context within which the team is operating</w:t>
            </w:r>
          </w:p>
          <w:p w14:paraId="6CDB538C" w14:textId="77777777" w:rsidR="00E0554D" w:rsidRPr="002E13BE" w:rsidRDefault="00E0554D" w:rsidP="00E0554D">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Takes an active interest in what is happening more widely in the University and informs others where appropriate</w:t>
            </w:r>
          </w:p>
        </w:tc>
      </w:tr>
      <w:tr w:rsidR="00E0554D" w:rsidRPr="009B3FED" w14:paraId="2B7E1792" w14:textId="77777777" w:rsidTr="008F097C">
        <w:trPr>
          <w:trHeight w:val="209"/>
        </w:trPr>
        <w:tc>
          <w:tcPr>
            <w:tcW w:w="2260" w:type="dxa"/>
            <w:tcMar>
              <w:top w:w="0" w:type="dxa"/>
              <w:left w:w="108" w:type="dxa"/>
              <w:bottom w:w="0" w:type="dxa"/>
              <w:right w:w="108" w:type="dxa"/>
            </w:tcMar>
          </w:tcPr>
          <w:p w14:paraId="506FD0CD" w14:textId="77777777" w:rsidR="00E0554D" w:rsidRPr="002E13BE" w:rsidRDefault="00E0554D" w:rsidP="00E0554D">
            <w:pPr>
              <w:rPr>
                <w:rFonts w:ascii="Arial" w:hAnsi="Arial" w:cs="Arial"/>
                <w:b/>
                <w:sz w:val="22"/>
                <w:szCs w:val="22"/>
              </w:rPr>
            </w:pPr>
            <w:r w:rsidRPr="002E13BE">
              <w:rPr>
                <w:rFonts w:ascii="Arial" w:hAnsi="Arial" w:cs="Arial"/>
                <w:b/>
                <w:sz w:val="22"/>
                <w:szCs w:val="22"/>
              </w:rPr>
              <w:t>Developing self and others:</w:t>
            </w:r>
          </w:p>
        </w:tc>
        <w:tc>
          <w:tcPr>
            <w:tcW w:w="6804" w:type="dxa"/>
          </w:tcPr>
          <w:p w14:paraId="5754B8D3" w14:textId="07896256"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Gives and receives constructive feedback as part of normal day-to-day work activity</w:t>
            </w:r>
          </w:p>
          <w:p w14:paraId="7DEBCFF8" w14:textId="6C1BDD57"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Celebrates team successes, acknowledging the contributions of others</w:t>
            </w:r>
          </w:p>
          <w:p w14:paraId="56DEEED6" w14:textId="3F226BB6"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Plans for the effective development of others, providing opportunities in an equitable manner</w:t>
            </w:r>
          </w:p>
          <w:p w14:paraId="03B07050" w14:textId="734B5471" w:rsidR="00E0554D" w:rsidRPr="002E13BE" w:rsidRDefault="00E0554D" w:rsidP="00E0554D">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Chairs team meetings effectively, ensuring everyone h</w:t>
            </w:r>
            <w:r w:rsidR="008F097C" w:rsidRPr="002E13BE">
              <w:rPr>
                <w:rFonts w:ascii="Arial" w:hAnsi="Arial" w:cs="Arial"/>
                <w:sz w:val="22"/>
                <w:szCs w:val="22"/>
                <w:lang w:eastAsia="en-GB"/>
              </w:rPr>
              <w:t>as an opportunity to contribute</w:t>
            </w:r>
          </w:p>
          <w:p w14:paraId="534C5881" w14:textId="4D71D0ED" w:rsidR="00AB57A6" w:rsidRPr="002E13BE" w:rsidRDefault="00E0554D" w:rsidP="00AB57A6">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Provides creative work opportunities to stretch, </w:t>
            </w:r>
            <w:r w:rsidR="008F097C" w:rsidRPr="002E13BE">
              <w:rPr>
                <w:rFonts w:ascii="Arial" w:hAnsi="Arial" w:cs="Arial"/>
                <w:sz w:val="22"/>
                <w:szCs w:val="22"/>
                <w:lang w:eastAsia="en-GB"/>
              </w:rPr>
              <w:t>empower and develop team member</w:t>
            </w:r>
            <w:r w:rsidR="00AD2EF6" w:rsidRPr="002E13BE">
              <w:rPr>
                <w:rFonts w:ascii="Arial" w:hAnsi="Arial" w:cs="Arial"/>
                <w:sz w:val="22"/>
                <w:szCs w:val="22"/>
                <w:lang w:eastAsia="en-GB"/>
              </w:rPr>
              <w:t>s</w:t>
            </w:r>
          </w:p>
          <w:p w14:paraId="10F3CE09" w14:textId="1AE741D8" w:rsidR="008F097C"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Is self-starting, motivated, and self-aware</w:t>
            </w:r>
          </w:p>
          <w:p w14:paraId="32EC3A1C" w14:textId="151612FB" w:rsidR="008F097C" w:rsidRPr="002E13BE" w:rsidRDefault="008F097C" w:rsidP="00E0554D">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Identifies, celebrates and encourages the strengths of individuals in the team and works on effectively addressing areas for improvement</w:t>
            </w:r>
          </w:p>
        </w:tc>
      </w:tr>
      <w:tr w:rsidR="00E0554D" w:rsidRPr="009B3FED" w14:paraId="124ED93C" w14:textId="77777777" w:rsidTr="008F097C">
        <w:trPr>
          <w:trHeight w:val="1073"/>
        </w:trPr>
        <w:tc>
          <w:tcPr>
            <w:tcW w:w="2260" w:type="dxa"/>
            <w:tcMar>
              <w:top w:w="0" w:type="dxa"/>
              <w:left w:w="108" w:type="dxa"/>
              <w:bottom w:w="0" w:type="dxa"/>
              <w:right w:w="108" w:type="dxa"/>
            </w:tcMar>
          </w:tcPr>
          <w:p w14:paraId="1F5AF5E3" w14:textId="77777777" w:rsidR="00E0554D" w:rsidRPr="002E13BE" w:rsidRDefault="00E0554D" w:rsidP="00E0554D">
            <w:pPr>
              <w:rPr>
                <w:rFonts w:ascii="Arial" w:hAnsi="Arial" w:cs="Arial"/>
                <w:b/>
                <w:sz w:val="22"/>
                <w:szCs w:val="22"/>
              </w:rPr>
            </w:pPr>
            <w:r w:rsidRPr="002E13BE">
              <w:rPr>
                <w:rFonts w:ascii="Arial" w:hAnsi="Arial" w:cs="Arial"/>
                <w:b/>
                <w:sz w:val="22"/>
                <w:szCs w:val="22"/>
              </w:rPr>
              <w:t>Working with people:</w:t>
            </w:r>
          </w:p>
          <w:p w14:paraId="7F97C1A1"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3035AA91" w14:textId="220D1124"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Co-operates willingly to support the achievement of team goals</w:t>
            </w:r>
          </w:p>
          <w:p w14:paraId="62AC8CE8" w14:textId="3DBF38FC"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Understands a range of pe</w:t>
            </w:r>
            <w:r w:rsidR="008F097C" w:rsidRPr="002E13BE">
              <w:rPr>
                <w:rFonts w:ascii="Arial" w:hAnsi="Arial" w:cs="Arial"/>
                <w:sz w:val="22"/>
                <w:szCs w:val="22"/>
                <w:lang w:eastAsia="en-GB"/>
              </w:rPr>
              <w:t>rspectives to help reach agreeme</w:t>
            </w:r>
            <w:r w:rsidRPr="002E13BE">
              <w:rPr>
                <w:rFonts w:ascii="Arial" w:hAnsi="Arial" w:cs="Arial"/>
                <w:sz w:val="22"/>
                <w:szCs w:val="22"/>
                <w:lang w:eastAsia="en-GB"/>
              </w:rPr>
              <w:t>nt</w:t>
            </w:r>
          </w:p>
          <w:p w14:paraId="5F11F8A3" w14:textId="2B9125F1"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Communicates effectively by sharing relevant information and keeping others informed</w:t>
            </w:r>
          </w:p>
          <w:p w14:paraId="73F24FC0" w14:textId="454DEE4E"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Recognises and respects the roles, responsibilities, interests and concerns of colleagues and stakeholders</w:t>
            </w:r>
          </w:p>
          <w:p w14:paraId="0B90B5FE" w14:textId="17436490"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Surfaces and addresses conflicts early to quickly reach resolutions</w:t>
            </w:r>
          </w:p>
          <w:p w14:paraId="7DC54926" w14:textId="11A04A21"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Demonstrates honesty and integrity by sharing the credit with others</w:t>
            </w:r>
          </w:p>
          <w:p w14:paraId="36768CE0" w14:textId="26DE5694" w:rsidR="008F097C"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Adapts communication style </w:t>
            </w:r>
            <w:proofErr w:type="gramStart"/>
            <w:r w:rsidRPr="002E13BE">
              <w:rPr>
                <w:rFonts w:ascii="Arial" w:hAnsi="Arial" w:cs="Arial"/>
                <w:sz w:val="22"/>
                <w:szCs w:val="22"/>
                <w:lang w:eastAsia="en-GB"/>
              </w:rPr>
              <w:t>in order to</w:t>
            </w:r>
            <w:proofErr w:type="gramEnd"/>
            <w:r w:rsidRPr="002E13BE">
              <w:rPr>
                <w:rFonts w:ascii="Arial" w:hAnsi="Arial" w:cs="Arial"/>
                <w:sz w:val="22"/>
                <w:szCs w:val="22"/>
                <w:lang w:eastAsia="en-GB"/>
              </w:rPr>
              <w:t xml:space="preserve"> foster positive relationships</w:t>
            </w:r>
          </w:p>
          <w:p w14:paraId="7AB750D9" w14:textId="4E836E41" w:rsidR="008F097C" w:rsidRPr="002E13BE" w:rsidRDefault="008F097C"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Celebrates the successes of others</w:t>
            </w:r>
          </w:p>
          <w:p w14:paraId="149424A7" w14:textId="65A594F5" w:rsidR="008F097C" w:rsidRPr="002E13BE" w:rsidRDefault="008F097C"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Deals with complaints of inappropriate behaviour or performance of team members, following the University policies and procedures</w:t>
            </w:r>
          </w:p>
        </w:tc>
      </w:tr>
      <w:tr w:rsidR="00E0554D" w:rsidRPr="009B3FED" w14:paraId="61CB0870" w14:textId="77777777" w:rsidTr="008F097C">
        <w:trPr>
          <w:trHeight w:val="1342"/>
        </w:trPr>
        <w:tc>
          <w:tcPr>
            <w:tcW w:w="2260" w:type="dxa"/>
            <w:tcMar>
              <w:top w:w="0" w:type="dxa"/>
              <w:left w:w="108" w:type="dxa"/>
              <w:bottom w:w="0" w:type="dxa"/>
              <w:right w:w="108" w:type="dxa"/>
            </w:tcMar>
          </w:tcPr>
          <w:p w14:paraId="75F09FF8" w14:textId="77777777" w:rsidR="00E0554D" w:rsidRPr="002E13BE" w:rsidRDefault="00E0554D" w:rsidP="00E0554D">
            <w:pPr>
              <w:rPr>
                <w:rFonts w:ascii="Arial" w:hAnsi="Arial" w:cs="Arial"/>
                <w:b/>
                <w:sz w:val="22"/>
                <w:szCs w:val="22"/>
              </w:rPr>
            </w:pPr>
            <w:r w:rsidRPr="002E13BE">
              <w:rPr>
                <w:rFonts w:ascii="Arial" w:hAnsi="Arial" w:cs="Arial"/>
                <w:b/>
                <w:sz w:val="22"/>
                <w:szCs w:val="22"/>
              </w:rPr>
              <w:t>Achieving results:</w:t>
            </w:r>
          </w:p>
          <w:p w14:paraId="2B35F0BF" w14:textId="77777777" w:rsidR="00E0554D" w:rsidRPr="002E13BE" w:rsidRDefault="00E0554D" w:rsidP="00E0554D">
            <w:pPr>
              <w:rPr>
                <w:rFonts w:ascii="Arial" w:hAnsi="Arial" w:cs="Arial"/>
                <w:sz w:val="22"/>
                <w:szCs w:val="22"/>
              </w:rPr>
            </w:pPr>
            <w:r w:rsidRPr="002E13BE">
              <w:rPr>
                <w:rFonts w:ascii="Arial" w:hAnsi="Arial" w:cs="Arial"/>
                <w:sz w:val="22"/>
                <w:szCs w:val="22"/>
              </w:rPr>
              <w:t>  </w:t>
            </w:r>
          </w:p>
        </w:tc>
        <w:tc>
          <w:tcPr>
            <w:tcW w:w="6804" w:type="dxa"/>
          </w:tcPr>
          <w:p w14:paraId="6BBAE062" w14:textId="5F1E9EE0"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Gains and maintains the support of key colleagues and other stakeholders </w:t>
            </w:r>
            <w:proofErr w:type="gramStart"/>
            <w:r w:rsidRPr="002E13BE">
              <w:rPr>
                <w:rFonts w:ascii="Arial" w:hAnsi="Arial" w:cs="Arial"/>
                <w:sz w:val="22"/>
                <w:szCs w:val="22"/>
                <w:lang w:eastAsia="en-GB"/>
              </w:rPr>
              <w:t>in order to</w:t>
            </w:r>
            <w:proofErr w:type="gramEnd"/>
            <w:r w:rsidRPr="002E13BE">
              <w:rPr>
                <w:rFonts w:ascii="Arial" w:hAnsi="Arial" w:cs="Arial"/>
                <w:sz w:val="22"/>
                <w:szCs w:val="22"/>
                <w:lang w:eastAsia="en-GB"/>
              </w:rPr>
              <w:t xml:space="preserve"> produce outcomes</w:t>
            </w:r>
          </w:p>
          <w:p w14:paraId="3D87A0FF" w14:textId="173C261B" w:rsidR="00E0554D"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Monitors progress and provides regular updates</w:t>
            </w:r>
          </w:p>
          <w:p w14:paraId="7EE91DB3" w14:textId="201A2EF2" w:rsidR="008F097C" w:rsidRPr="002E13BE" w:rsidRDefault="00E0554D"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Prioritises team activities according to importance and urgency</w:t>
            </w:r>
          </w:p>
          <w:p w14:paraId="4A079820" w14:textId="34E32DEA" w:rsidR="008F097C" w:rsidRPr="002E13BE" w:rsidRDefault="008F097C"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Takes the time to celebrate successes</w:t>
            </w:r>
          </w:p>
          <w:p w14:paraId="31BB3556" w14:textId="19D26062" w:rsidR="008F097C" w:rsidRPr="002E13BE" w:rsidRDefault="008F097C"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Shares credit for successful outcomes with others</w:t>
            </w:r>
          </w:p>
          <w:p w14:paraId="0FB55E69" w14:textId="4FF5D6D9" w:rsidR="008F097C" w:rsidRPr="002E13BE" w:rsidRDefault="008F097C" w:rsidP="008F097C">
            <w:pPr>
              <w:pStyle w:val="ListParagraph"/>
              <w:numPr>
                <w:ilvl w:val="0"/>
                <w:numId w:val="42"/>
              </w:numPr>
              <w:ind w:left="227" w:hanging="227"/>
              <w:rPr>
                <w:rFonts w:ascii="Arial" w:hAnsi="Arial" w:cs="Arial"/>
                <w:sz w:val="22"/>
                <w:szCs w:val="22"/>
                <w:lang w:eastAsia="en-GB"/>
              </w:rPr>
            </w:pPr>
            <w:proofErr w:type="gramStart"/>
            <w:r w:rsidRPr="002E13BE">
              <w:rPr>
                <w:rFonts w:ascii="Arial" w:hAnsi="Arial" w:cs="Arial"/>
                <w:sz w:val="22"/>
                <w:szCs w:val="22"/>
                <w:lang w:eastAsia="en-GB"/>
              </w:rPr>
              <w:t>Is able to</w:t>
            </w:r>
            <w:proofErr w:type="gramEnd"/>
            <w:r w:rsidRPr="002E13BE">
              <w:rPr>
                <w:rFonts w:ascii="Arial" w:hAnsi="Arial" w:cs="Arial"/>
                <w:sz w:val="22"/>
                <w:szCs w:val="22"/>
                <w:lang w:eastAsia="en-GB"/>
              </w:rPr>
              <w:t xml:space="preserve"> adapt quickly to changing demands</w:t>
            </w:r>
          </w:p>
          <w:p w14:paraId="17383161" w14:textId="2BD17EB8" w:rsidR="008F097C" w:rsidRPr="002E13BE" w:rsidRDefault="008F097C" w:rsidP="008F097C">
            <w:pPr>
              <w:pStyle w:val="ListParagraph"/>
              <w:numPr>
                <w:ilvl w:val="0"/>
                <w:numId w:val="42"/>
              </w:numPr>
              <w:ind w:left="227" w:hanging="227"/>
              <w:rPr>
                <w:rFonts w:ascii="Arial" w:hAnsi="Arial" w:cs="Arial"/>
                <w:sz w:val="22"/>
                <w:szCs w:val="22"/>
                <w:lang w:eastAsia="en-GB"/>
              </w:rPr>
            </w:pPr>
            <w:r w:rsidRPr="002E13BE">
              <w:rPr>
                <w:rFonts w:ascii="Arial" w:hAnsi="Arial" w:cs="Arial"/>
                <w:sz w:val="22"/>
                <w:szCs w:val="22"/>
                <w:lang w:eastAsia="en-GB"/>
              </w:rPr>
              <w:t xml:space="preserve">Gains buy-in from others without direct authority </w:t>
            </w:r>
          </w:p>
        </w:tc>
      </w:tr>
    </w:tbl>
    <w:p w14:paraId="450FA55A" w14:textId="77777777" w:rsidR="003670ED" w:rsidRPr="009B3FED" w:rsidRDefault="003670ED" w:rsidP="00603963">
      <w:pPr>
        <w:rPr>
          <w:rFonts w:ascii="Arial" w:hAnsi="Arial" w:cs="Arial"/>
          <w:b/>
          <w:bCs/>
          <w:sz w:val="22"/>
          <w:szCs w:val="22"/>
        </w:rPr>
      </w:pPr>
    </w:p>
    <w:sectPr w:rsidR="003670ED" w:rsidRPr="009B3FED" w:rsidSect="002B09C3">
      <w:footerReference w:type="default" r:id="rId12"/>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6836" w14:textId="77777777" w:rsidR="00301496" w:rsidRDefault="00301496">
      <w:r>
        <w:separator/>
      </w:r>
    </w:p>
  </w:endnote>
  <w:endnote w:type="continuationSeparator" w:id="0">
    <w:p w14:paraId="7DF42BBD" w14:textId="77777777" w:rsidR="00301496" w:rsidRDefault="0030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5D70" w14:textId="720D2B62" w:rsidR="00EE38D8" w:rsidRPr="009C096B" w:rsidRDefault="00EE38D8">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F6242">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2B09C3">
      <w:rPr>
        <w:rFonts w:ascii="Arial" w:hAnsi="Arial" w:cs="Arial"/>
        <w:noProof/>
      </w:rPr>
      <w:t>01/04/2026</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27C7" w14:textId="77777777" w:rsidR="00301496" w:rsidRDefault="00301496">
      <w:r>
        <w:separator/>
      </w:r>
    </w:p>
  </w:footnote>
  <w:footnote w:type="continuationSeparator" w:id="0">
    <w:p w14:paraId="691502C9" w14:textId="77777777" w:rsidR="00301496" w:rsidRDefault="0030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03C"/>
    <w:multiLevelType w:val="hybridMultilevel"/>
    <w:tmpl w:val="79D8EFC0"/>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16441"/>
    <w:multiLevelType w:val="hybridMultilevel"/>
    <w:tmpl w:val="BC7C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D30039"/>
    <w:multiLevelType w:val="hybridMultilevel"/>
    <w:tmpl w:val="6B9E16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32FF5"/>
    <w:multiLevelType w:val="hybridMultilevel"/>
    <w:tmpl w:val="263628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B625C9"/>
    <w:multiLevelType w:val="hybridMultilevel"/>
    <w:tmpl w:val="90A8F0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8809C2"/>
    <w:multiLevelType w:val="hybridMultilevel"/>
    <w:tmpl w:val="17160E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3C737F"/>
    <w:multiLevelType w:val="hybridMultilevel"/>
    <w:tmpl w:val="606C9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1B5605"/>
    <w:multiLevelType w:val="hybridMultilevel"/>
    <w:tmpl w:val="B358D8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5143C"/>
    <w:multiLevelType w:val="hybridMultilevel"/>
    <w:tmpl w:val="04DA85C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219A6"/>
    <w:multiLevelType w:val="hybridMultilevel"/>
    <w:tmpl w:val="468261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F92E45"/>
    <w:multiLevelType w:val="hybridMultilevel"/>
    <w:tmpl w:val="8CB2F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27FCD"/>
    <w:multiLevelType w:val="multilevel"/>
    <w:tmpl w:val="C8364BD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129142A"/>
    <w:multiLevelType w:val="hybridMultilevel"/>
    <w:tmpl w:val="6EC636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897922"/>
    <w:multiLevelType w:val="hybridMultilevel"/>
    <w:tmpl w:val="9D30DC4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4B283B"/>
    <w:multiLevelType w:val="hybridMultilevel"/>
    <w:tmpl w:val="556A4C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E69C3"/>
    <w:multiLevelType w:val="hybridMultilevel"/>
    <w:tmpl w:val="34864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202BA"/>
    <w:multiLevelType w:val="hybridMultilevel"/>
    <w:tmpl w:val="884A12A0"/>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86C9B"/>
    <w:multiLevelType w:val="hybridMultilevel"/>
    <w:tmpl w:val="83C2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A2E76"/>
    <w:multiLevelType w:val="hybridMultilevel"/>
    <w:tmpl w:val="35F2023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F433245"/>
    <w:multiLevelType w:val="hybridMultilevel"/>
    <w:tmpl w:val="98C6830A"/>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730C4"/>
    <w:multiLevelType w:val="hybridMultilevel"/>
    <w:tmpl w:val="312260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8CB57D8"/>
    <w:multiLevelType w:val="hybridMultilevel"/>
    <w:tmpl w:val="5DD059D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8666097">
    <w:abstractNumId w:val="15"/>
  </w:num>
  <w:num w:numId="2" w16cid:durableId="9599943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374801">
    <w:abstractNumId w:val="11"/>
  </w:num>
  <w:num w:numId="4" w16cid:durableId="1017119551">
    <w:abstractNumId w:val="25"/>
  </w:num>
  <w:num w:numId="5" w16cid:durableId="314187723">
    <w:abstractNumId w:val="43"/>
  </w:num>
  <w:num w:numId="6" w16cid:durableId="430593420">
    <w:abstractNumId w:val="41"/>
  </w:num>
  <w:num w:numId="7" w16cid:durableId="179123829">
    <w:abstractNumId w:val="8"/>
  </w:num>
  <w:num w:numId="8" w16cid:durableId="796996747">
    <w:abstractNumId w:val="24"/>
  </w:num>
  <w:num w:numId="9" w16cid:durableId="1443110077">
    <w:abstractNumId w:val="7"/>
  </w:num>
  <w:num w:numId="10" w16cid:durableId="779878949">
    <w:abstractNumId w:val="6"/>
  </w:num>
  <w:num w:numId="11" w16cid:durableId="1948199060">
    <w:abstractNumId w:val="16"/>
  </w:num>
  <w:num w:numId="12" w16cid:durableId="1414469921">
    <w:abstractNumId w:val="21"/>
  </w:num>
  <w:num w:numId="13" w16cid:durableId="308480317">
    <w:abstractNumId w:val="23"/>
  </w:num>
  <w:num w:numId="14" w16cid:durableId="728922009">
    <w:abstractNumId w:val="18"/>
  </w:num>
  <w:num w:numId="15" w16cid:durableId="42289311">
    <w:abstractNumId w:val="14"/>
  </w:num>
  <w:num w:numId="16" w16cid:durableId="860629170">
    <w:abstractNumId w:val="17"/>
  </w:num>
  <w:num w:numId="17" w16cid:durableId="1171142356">
    <w:abstractNumId w:val="1"/>
  </w:num>
  <w:num w:numId="18" w16cid:durableId="512915728">
    <w:abstractNumId w:val="27"/>
  </w:num>
  <w:num w:numId="19" w16cid:durableId="2085448274">
    <w:abstractNumId w:val="34"/>
  </w:num>
  <w:num w:numId="20" w16cid:durableId="640354799">
    <w:abstractNumId w:val="22"/>
  </w:num>
  <w:num w:numId="21" w16cid:durableId="1175876928">
    <w:abstractNumId w:val="30"/>
  </w:num>
  <w:num w:numId="22" w16cid:durableId="1114788646">
    <w:abstractNumId w:val="10"/>
  </w:num>
  <w:num w:numId="23" w16cid:durableId="834299714">
    <w:abstractNumId w:val="5"/>
  </w:num>
  <w:num w:numId="24" w16cid:durableId="615258837">
    <w:abstractNumId w:val="28"/>
  </w:num>
  <w:num w:numId="25" w16cid:durableId="1577670466">
    <w:abstractNumId w:val="9"/>
  </w:num>
  <w:num w:numId="26" w16cid:durableId="629172612">
    <w:abstractNumId w:val="2"/>
  </w:num>
  <w:num w:numId="27" w16cid:durableId="1605921977">
    <w:abstractNumId w:val="35"/>
  </w:num>
  <w:num w:numId="28" w16cid:durableId="1488473815">
    <w:abstractNumId w:val="36"/>
  </w:num>
  <w:num w:numId="29" w16cid:durableId="652371579">
    <w:abstractNumId w:val="0"/>
  </w:num>
  <w:num w:numId="30" w16cid:durableId="1593657259">
    <w:abstractNumId w:val="20"/>
  </w:num>
  <w:num w:numId="31" w16cid:durableId="1483277825">
    <w:abstractNumId w:val="4"/>
  </w:num>
  <w:num w:numId="32" w16cid:durableId="456068865">
    <w:abstractNumId w:val="32"/>
  </w:num>
  <w:num w:numId="33" w16cid:durableId="1230383477">
    <w:abstractNumId w:val="33"/>
  </w:num>
  <w:num w:numId="34" w16cid:durableId="23672063">
    <w:abstractNumId w:val="12"/>
  </w:num>
  <w:num w:numId="35" w16cid:durableId="1854610157">
    <w:abstractNumId w:val="40"/>
  </w:num>
  <w:num w:numId="36" w16cid:durableId="966161736">
    <w:abstractNumId w:val="42"/>
  </w:num>
  <w:num w:numId="37" w16cid:durableId="881358772">
    <w:abstractNumId w:val="37"/>
  </w:num>
  <w:num w:numId="38" w16cid:durableId="818687287">
    <w:abstractNumId w:val="39"/>
  </w:num>
  <w:num w:numId="39" w16cid:durableId="1225605605">
    <w:abstractNumId w:val="19"/>
  </w:num>
  <w:num w:numId="40" w16cid:durableId="353270393">
    <w:abstractNumId w:val="31"/>
  </w:num>
  <w:num w:numId="41" w16cid:durableId="1260529709">
    <w:abstractNumId w:val="29"/>
  </w:num>
  <w:num w:numId="42" w16cid:durableId="1423259214">
    <w:abstractNumId w:val="13"/>
  </w:num>
  <w:num w:numId="43" w16cid:durableId="477496700">
    <w:abstractNumId w:val="3"/>
  </w:num>
  <w:num w:numId="44" w16cid:durableId="137723770">
    <w:abstractNumId w:val="26"/>
  </w:num>
  <w:num w:numId="45" w16cid:durableId="1522620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2EF9"/>
    <w:rsid w:val="00003495"/>
    <w:rsid w:val="0003114B"/>
    <w:rsid w:val="00040B67"/>
    <w:rsid w:val="00073D66"/>
    <w:rsid w:val="000819E9"/>
    <w:rsid w:val="00083B74"/>
    <w:rsid w:val="000874CD"/>
    <w:rsid w:val="000963DA"/>
    <w:rsid w:val="000D2E51"/>
    <w:rsid w:val="000E2279"/>
    <w:rsid w:val="000E22B1"/>
    <w:rsid w:val="000F0BFD"/>
    <w:rsid w:val="00103D77"/>
    <w:rsid w:val="00123C8C"/>
    <w:rsid w:val="00160AE4"/>
    <w:rsid w:val="00165BE9"/>
    <w:rsid w:val="001729F8"/>
    <w:rsid w:val="00177EAB"/>
    <w:rsid w:val="00191516"/>
    <w:rsid w:val="001B45D5"/>
    <w:rsid w:val="001C0F1D"/>
    <w:rsid w:val="001C2CB9"/>
    <w:rsid w:val="001D1C6B"/>
    <w:rsid w:val="001E5A5B"/>
    <w:rsid w:val="001E63FD"/>
    <w:rsid w:val="002018BE"/>
    <w:rsid w:val="00201AE5"/>
    <w:rsid w:val="0021468C"/>
    <w:rsid w:val="00236F24"/>
    <w:rsid w:val="002515DE"/>
    <w:rsid w:val="00252040"/>
    <w:rsid w:val="00253064"/>
    <w:rsid w:val="00254D8F"/>
    <w:rsid w:val="00257EAF"/>
    <w:rsid w:val="0027447E"/>
    <w:rsid w:val="002838F2"/>
    <w:rsid w:val="002B09C3"/>
    <w:rsid w:val="002B7774"/>
    <w:rsid w:val="002C2442"/>
    <w:rsid w:val="002C3D21"/>
    <w:rsid w:val="002C6555"/>
    <w:rsid w:val="002E13BE"/>
    <w:rsid w:val="002F755C"/>
    <w:rsid w:val="00301496"/>
    <w:rsid w:val="00305716"/>
    <w:rsid w:val="003155B4"/>
    <w:rsid w:val="003428C8"/>
    <w:rsid w:val="00353FAE"/>
    <w:rsid w:val="003613A1"/>
    <w:rsid w:val="003670ED"/>
    <w:rsid w:val="003720B9"/>
    <w:rsid w:val="0037466B"/>
    <w:rsid w:val="00376386"/>
    <w:rsid w:val="00386275"/>
    <w:rsid w:val="003B059A"/>
    <w:rsid w:val="003B101B"/>
    <w:rsid w:val="003B2C14"/>
    <w:rsid w:val="003B7A3F"/>
    <w:rsid w:val="003D06FF"/>
    <w:rsid w:val="004033F3"/>
    <w:rsid w:val="00444C56"/>
    <w:rsid w:val="00451F5E"/>
    <w:rsid w:val="00460831"/>
    <w:rsid w:val="00464D6E"/>
    <w:rsid w:val="00473A18"/>
    <w:rsid w:val="00475824"/>
    <w:rsid w:val="00494467"/>
    <w:rsid w:val="004C7E57"/>
    <w:rsid w:val="004D072F"/>
    <w:rsid w:val="004D2CA2"/>
    <w:rsid w:val="004E3CAA"/>
    <w:rsid w:val="004E46AD"/>
    <w:rsid w:val="004F0EE0"/>
    <w:rsid w:val="004F2A9C"/>
    <w:rsid w:val="005410D3"/>
    <w:rsid w:val="00557E4E"/>
    <w:rsid w:val="005617E2"/>
    <w:rsid w:val="005735EA"/>
    <w:rsid w:val="00577839"/>
    <w:rsid w:val="005965A8"/>
    <w:rsid w:val="005A750B"/>
    <w:rsid w:val="005B62B7"/>
    <w:rsid w:val="005C58D2"/>
    <w:rsid w:val="005D03A9"/>
    <w:rsid w:val="005E0F4A"/>
    <w:rsid w:val="005E1AEF"/>
    <w:rsid w:val="00603963"/>
    <w:rsid w:val="00612BEF"/>
    <w:rsid w:val="0061313A"/>
    <w:rsid w:val="00620D84"/>
    <w:rsid w:val="006353C2"/>
    <w:rsid w:val="00653EEC"/>
    <w:rsid w:val="00663262"/>
    <w:rsid w:val="00671DC7"/>
    <w:rsid w:val="00683A71"/>
    <w:rsid w:val="00686C6F"/>
    <w:rsid w:val="006A3F0C"/>
    <w:rsid w:val="006A5FF8"/>
    <w:rsid w:val="006B4EBF"/>
    <w:rsid w:val="006C782F"/>
    <w:rsid w:val="006E02DA"/>
    <w:rsid w:val="006F658E"/>
    <w:rsid w:val="00700462"/>
    <w:rsid w:val="00704F5C"/>
    <w:rsid w:val="00722C44"/>
    <w:rsid w:val="007349EB"/>
    <w:rsid w:val="00737DA8"/>
    <w:rsid w:val="0077727D"/>
    <w:rsid w:val="00784544"/>
    <w:rsid w:val="0078670A"/>
    <w:rsid w:val="007930F6"/>
    <w:rsid w:val="0079580E"/>
    <w:rsid w:val="007A1EBE"/>
    <w:rsid w:val="007B0A18"/>
    <w:rsid w:val="007B382B"/>
    <w:rsid w:val="007C18DE"/>
    <w:rsid w:val="007C5F5C"/>
    <w:rsid w:val="007C698F"/>
    <w:rsid w:val="007D4F05"/>
    <w:rsid w:val="007F6242"/>
    <w:rsid w:val="00813302"/>
    <w:rsid w:val="008217D0"/>
    <w:rsid w:val="00822DDD"/>
    <w:rsid w:val="0083405D"/>
    <w:rsid w:val="00856E3E"/>
    <w:rsid w:val="008713E6"/>
    <w:rsid w:val="00890BF1"/>
    <w:rsid w:val="008A039C"/>
    <w:rsid w:val="008A3267"/>
    <w:rsid w:val="008C647F"/>
    <w:rsid w:val="008E2602"/>
    <w:rsid w:val="008F097C"/>
    <w:rsid w:val="008F16CA"/>
    <w:rsid w:val="00902635"/>
    <w:rsid w:val="00906293"/>
    <w:rsid w:val="00933EDC"/>
    <w:rsid w:val="00936CEE"/>
    <w:rsid w:val="00953666"/>
    <w:rsid w:val="009577A2"/>
    <w:rsid w:val="009851BE"/>
    <w:rsid w:val="009908D3"/>
    <w:rsid w:val="00993405"/>
    <w:rsid w:val="009A2FFD"/>
    <w:rsid w:val="009A581A"/>
    <w:rsid w:val="009A6B55"/>
    <w:rsid w:val="009B3FED"/>
    <w:rsid w:val="009B6948"/>
    <w:rsid w:val="009C1758"/>
    <w:rsid w:val="00A076DB"/>
    <w:rsid w:val="00A237C2"/>
    <w:rsid w:val="00A9491E"/>
    <w:rsid w:val="00AA4216"/>
    <w:rsid w:val="00AA573A"/>
    <w:rsid w:val="00AB4D8F"/>
    <w:rsid w:val="00AB57A6"/>
    <w:rsid w:val="00AB67D4"/>
    <w:rsid w:val="00AC598A"/>
    <w:rsid w:val="00AC6DEA"/>
    <w:rsid w:val="00AC6E2D"/>
    <w:rsid w:val="00AC7DD4"/>
    <w:rsid w:val="00AD2EF6"/>
    <w:rsid w:val="00AE1B2E"/>
    <w:rsid w:val="00AE6A9F"/>
    <w:rsid w:val="00B026F1"/>
    <w:rsid w:val="00B04246"/>
    <w:rsid w:val="00B067F2"/>
    <w:rsid w:val="00B2229B"/>
    <w:rsid w:val="00B43816"/>
    <w:rsid w:val="00B475A2"/>
    <w:rsid w:val="00B47CE6"/>
    <w:rsid w:val="00B56A93"/>
    <w:rsid w:val="00B61392"/>
    <w:rsid w:val="00B63396"/>
    <w:rsid w:val="00B7551C"/>
    <w:rsid w:val="00B85ECB"/>
    <w:rsid w:val="00BA0EF8"/>
    <w:rsid w:val="00BA1F29"/>
    <w:rsid w:val="00BA7D26"/>
    <w:rsid w:val="00BC3112"/>
    <w:rsid w:val="00BC47C4"/>
    <w:rsid w:val="00BC5D23"/>
    <w:rsid w:val="00BC7D8F"/>
    <w:rsid w:val="00BD40D7"/>
    <w:rsid w:val="00BE30E1"/>
    <w:rsid w:val="00BF3674"/>
    <w:rsid w:val="00BF44B6"/>
    <w:rsid w:val="00BF5556"/>
    <w:rsid w:val="00C013DE"/>
    <w:rsid w:val="00C018AC"/>
    <w:rsid w:val="00C203D7"/>
    <w:rsid w:val="00C224FA"/>
    <w:rsid w:val="00C34F25"/>
    <w:rsid w:val="00C40143"/>
    <w:rsid w:val="00C8315A"/>
    <w:rsid w:val="00CA1EE6"/>
    <w:rsid w:val="00CA32EB"/>
    <w:rsid w:val="00CA4D1C"/>
    <w:rsid w:val="00CB3F44"/>
    <w:rsid w:val="00CE04D4"/>
    <w:rsid w:val="00D26815"/>
    <w:rsid w:val="00D3398B"/>
    <w:rsid w:val="00D4342E"/>
    <w:rsid w:val="00D51C38"/>
    <w:rsid w:val="00D638FE"/>
    <w:rsid w:val="00D80EBF"/>
    <w:rsid w:val="00D836C8"/>
    <w:rsid w:val="00DF33C9"/>
    <w:rsid w:val="00E0554D"/>
    <w:rsid w:val="00E12A4E"/>
    <w:rsid w:val="00E144D8"/>
    <w:rsid w:val="00E2203D"/>
    <w:rsid w:val="00E221FB"/>
    <w:rsid w:val="00E24799"/>
    <w:rsid w:val="00E56E41"/>
    <w:rsid w:val="00E770AC"/>
    <w:rsid w:val="00EB0B4B"/>
    <w:rsid w:val="00EB4385"/>
    <w:rsid w:val="00ED5E19"/>
    <w:rsid w:val="00EE1D5C"/>
    <w:rsid w:val="00EE38D8"/>
    <w:rsid w:val="00F2431C"/>
    <w:rsid w:val="00F25519"/>
    <w:rsid w:val="00F361D4"/>
    <w:rsid w:val="00F37358"/>
    <w:rsid w:val="00F60B25"/>
    <w:rsid w:val="00F80367"/>
    <w:rsid w:val="00FB4AC5"/>
    <w:rsid w:val="00FC077B"/>
    <w:rsid w:val="00FD4A20"/>
    <w:rsid w:val="00FE3731"/>
    <w:rsid w:val="00FE6533"/>
    <w:rsid w:val="00FF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A650D"/>
  <w15:docId w15:val="{726FFEE0-2285-4842-9A30-826D0536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C018AC"/>
    <w:pPr>
      <w:spacing w:before="100" w:beforeAutospacing="1" w:after="100" w:afterAutospacing="1"/>
    </w:pPr>
    <w:rPr>
      <w:sz w:val="24"/>
      <w:szCs w:val="24"/>
      <w:lang w:eastAsia="en-GB"/>
    </w:rPr>
  </w:style>
  <w:style w:type="character" w:customStyle="1" w:styleId="FooterChar">
    <w:name w:val="Footer Char"/>
    <w:basedOn w:val="DefaultParagraphFont"/>
    <w:link w:val="Footer"/>
    <w:uiPriority w:val="99"/>
    <w:rsid w:val="008F09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C683A4099264C9115E18548138062" ma:contentTypeVersion="14" ma:contentTypeDescription="Create a new document." ma:contentTypeScope="" ma:versionID="730df5482e3d94852fcc4dcd5d850c45">
  <xsd:schema xmlns:xsd="http://www.w3.org/2001/XMLSchema" xmlns:xs="http://www.w3.org/2001/XMLSchema" xmlns:p="http://schemas.microsoft.com/office/2006/metadata/properties" xmlns:ns2="5b83f2f0-c747-4073-ad11-be8f2fdb7d59" xmlns:ns3="8fcb7a97-fd40-40b5-823c-bf449eb1b6e5" targetNamespace="http://schemas.microsoft.com/office/2006/metadata/properties" ma:root="true" ma:fieldsID="65f08f7acc643f54320f0cf78a147f35" ns2:_="" ns3:_="">
    <xsd:import namespace="5b83f2f0-c747-4073-ad11-be8f2fdb7d59"/>
    <xsd:import namespace="8fcb7a97-fd40-40b5-823c-bf449eb1b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f2f0-c747-4073-ad11-be8f2fdb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b7a97-fd40-40b5-823c-bf449eb1b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62b649-d3ed-4f03-9f6d-c0ac24818a95}" ma:internalName="TaxCatchAll" ma:showField="CatchAllData" ma:web="8fcb7a97-fd40-40b5-823c-bf449eb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cb7a97-fd40-40b5-823c-bf449eb1b6e5" xsi:nil="true"/>
    <lcf76f155ced4ddcb4097134ff3c332f xmlns="5b83f2f0-c747-4073-ad11-be8f2fdb7d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6F35DB-A5D4-44BC-9CAF-9A7F63B7DD9C}">
  <ds:schemaRefs>
    <ds:schemaRef ds:uri="http://schemas.openxmlformats.org/officeDocument/2006/bibliography"/>
  </ds:schemaRefs>
</ds:datastoreItem>
</file>

<file path=customXml/itemProps2.xml><?xml version="1.0" encoding="utf-8"?>
<ds:datastoreItem xmlns:ds="http://schemas.openxmlformats.org/officeDocument/2006/customXml" ds:itemID="{A1E3B952-63CE-4249-81A0-8E066B444A14}">
  <ds:schemaRefs>
    <ds:schemaRef ds:uri="http://schemas.microsoft.com/sharepoint/v3/contenttype/forms"/>
  </ds:schemaRefs>
</ds:datastoreItem>
</file>

<file path=customXml/itemProps3.xml><?xml version="1.0" encoding="utf-8"?>
<ds:datastoreItem xmlns:ds="http://schemas.openxmlformats.org/officeDocument/2006/customXml" ds:itemID="{4BECC392-B99A-4427-91CE-050B3BDB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f2f0-c747-4073-ad11-be8f2fdb7d59"/>
    <ds:schemaRef ds:uri="8fcb7a97-fd40-40b5-823c-bf449eb1b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68C06-DBAB-40AA-B0AD-CA8912A76A95}">
  <ds:schemaRefs>
    <ds:schemaRef ds:uri="http://schemas.microsoft.com/office/2006/metadata/properties"/>
    <ds:schemaRef ds:uri="http://schemas.microsoft.com/office/infopath/2007/PartnerControls"/>
    <ds:schemaRef ds:uri="7baf63a6-8159-4531-922f-8d695af1915f"/>
    <ds:schemaRef ds:uri="08d0118d-352a-4ee1-90a8-48b1527b193d"/>
    <ds:schemaRef ds:uri="8fcb7a97-fd40-40b5-823c-bf449eb1b6e5"/>
    <ds:schemaRef ds:uri="5b83f2f0-c747-4073-ad11-be8f2fdb7d59"/>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dc:description/>
  <cp:lastModifiedBy>Claire Coombes</cp:lastModifiedBy>
  <cp:revision>2</cp:revision>
  <cp:lastPrinted>2018-05-08T13:44:00Z</cp:lastPrinted>
  <dcterms:created xsi:type="dcterms:W3CDTF">2026-04-01T12:25:00Z</dcterms:created>
  <dcterms:modified xsi:type="dcterms:W3CDTF">2026-04-01T12:25:00Z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0x010100FF2C683A4099264C9115E18548138062</vt:lpwstr>
  </property>
  <property fmtid="{D5CDD505-2E9C-101B-9397-08002B2CF9AE}" pid="3" name="MediaServiceImageTags">
    <vt:lpwstr/>
  </property>
</Properties>
</file>